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67EF" w14:textId="77777777" w:rsidR="00684F2A" w:rsidRDefault="00684F2A"/>
    <w:p w14:paraId="61181C8E" w14:textId="77777777" w:rsidR="00650223" w:rsidRDefault="00650223"/>
    <w:p w14:paraId="71587342" w14:textId="076C4DA6" w:rsidR="00B96855" w:rsidRPr="00B96855" w:rsidRDefault="00B96855" w:rsidP="00B9685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EXHIBIT NH-</w:t>
      </w:r>
      <w:r w:rsidR="005D31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</w:t>
      </w:r>
    </w:p>
    <w:p w14:paraId="694A9D51" w14:textId="77777777" w:rsidR="00B96855" w:rsidRPr="00B96855" w:rsidRDefault="00B96855" w:rsidP="00B9685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E820D75" w14:textId="77777777" w:rsidR="00B96855" w:rsidRPr="00B96855" w:rsidRDefault="00B96855" w:rsidP="00B96855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MINORITY IMPACT STATEMENT</w:t>
      </w:r>
    </w:p>
    <w:p w14:paraId="0E4B23F7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3AF61EA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Pursuant to 2008 Iowa Acts, HF 2393, Iowa Code Section 8.11, all grant applications submitted to the State of Iowa which are due beginning January 1, 2009, shall include a Minority Impact Statement.    This is the state’s mechanism to require grant applicants to consider the potential impact of the grant project’s proposed programs or policies on minority groups.  </w:t>
      </w:r>
    </w:p>
    <w:p w14:paraId="2A4C4E23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5E5F91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Please choose the statement(s) that pertains to this grant application.  Complete all the information requested for the chosen statement(s).  </w:t>
      </w:r>
    </w:p>
    <w:p w14:paraId="5B85291F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87763C" w14:textId="77777777" w:rsidR="00B96855" w:rsidRPr="00B96855" w:rsidRDefault="00B96855" w:rsidP="00B96855">
      <w:pPr>
        <w:tabs>
          <w:tab w:val="left" w:pos="4320"/>
        </w:tabs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The proposed grant project programs or policies could have a disproportionate or unique </w:t>
      </w:r>
      <w:r w:rsidRPr="00B96855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 xml:space="preserve">positive 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impact on minority persons.  </w:t>
      </w:r>
    </w:p>
    <w:p w14:paraId="4DCFABD2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96855" w:rsidRPr="00B96855" w14:paraId="0C98512E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32FF70D4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Describe the positive impact expected from this project.</w:t>
            </w:r>
          </w:p>
        </w:tc>
      </w:tr>
      <w:tr w:rsidR="00B96855" w:rsidRPr="00B96855" w14:paraId="228DF870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4A6F1539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instrText xml:space="preserve"> FORMTEXT </w:instrTex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separate"/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end"/>
            </w:r>
          </w:p>
        </w:tc>
      </w:tr>
    </w:tbl>
    <w:p w14:paraId="3B80942A" w14:textId="77777777" w:rsidR="00B96855" w:rsidRPr="00B96855" w:rsidRDefault="00B96855" w:rsidP="00B96855">
      <w:pPr>
        <w:spacing w:after="0" w:line="240" w:lineRule="auto"/>
        <w:ind w:left="72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EC0E0EE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Indicate which group is impacted:</w:t>
      </w:r>
    </w:p>
    <w:p w14:paraId="5881E3D9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Woman</w:t>
      </w:r>
    </w:p>
    <w:p w14:paraId="0A0EF06D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Persons with a disability</w:t>
      </w:r>
    </w:p>
    <w:p w14:paraId="7A2A2AFC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Blacks</w:t>
      </w:r>
    </w:p>
    <w:p w14:paraId="3EBFF7E3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Latinos</w:t>
      </w:r>
    </w:p>
    <w:p w14:paraId="6595A07F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Asians</w:t>
      </w:r>
    </w:p>
    <w:p w14:paraId="383B0A98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Pacific Islanders</w:t>
      </w:r>
    </w:p>
    <w:p w14:paraId="4C12369F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American Indians</w:t>
      </w:r>
    </w:p>
    <w:p w14:paraId="71C63D96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Alaskan Native </w:t>
      </w:r>
    </w:p>
    <w:p w14:paraId="5D359CCD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Other </w:t>
      </w:r>
    </w:p>
    <w:p w14:paraId="6CCD414E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94F4F90" w14:textId="77777777" w:rsidR="00B96855" w:rsidRPr="00B96855" w:rsidRDefault="00B96855" w:rsidP="00B96855">
      <w:pPr>
        <w:spacing w:after="0" w:line="240" w:lineRule="auto"/>
        <w:ind w:left="21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AC1577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The proposed grant project programs or policies could have</w:t>
      </w:r>
      <w:r w:rsidRPr="00B96855">
        <w:rPr>
          <w:rFonts w:ascii="Arial" w:eastAsia="Times New Roman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disproportionate or unique </w:t>
      </w:r>
      <w:r w:rsidRPr="00B96855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negative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impact on minority persons. </w:t>
      </w:r>
    </w:p>
    <w:p w14:paraId="6EC03B03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96855" w:rsidRPr="00B96855" w14:paraId="521479CE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5FA4D88D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Describe the negative impact expected from this project.</w:t>
            </w:r>
          </w:p>
        </w:tc>
      </w:tr>
      <w:tr w:rsidR="00B96855" w:rsidRPr="00B96855" w14:paraId="4E86EE98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7691B2D8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instrText xml:space="preserve"> FORMTEXT </w:instrTex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separate"/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end"/>
            </w:r>
          </w:p>
        </w:tc>
      </w:tr>
    </w:tbl>
    <w:p w14:paraId="297C2D3D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96855" w:rsidRPr="00B96855" w14:paraId="05E42A4B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1BE045D8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Present the rationale for the existence of the proposed program or policy.</w:t>
            </w:r>
          </w:p>
        </w:tc>
      </w:tr>
      <w:tr w:rsidR="00B96855" w:rsidRPr="00B96855" w14:paraId="6743302A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1D3722EA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instrText xml:space="preserve"> FORMTEXT </w:instrTex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separate"/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end"/>
            </w:r>
          </w:p>
        </w:tc>
      </w:tr>
    </w:tbl>
    <w:p w14:paraId="179BAE33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96855" w:rsidRPr="00B96855" w14:paraId="44DBA3E0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4A76A66E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Provide evidence of consultation of representatives of the minority groups impacted.</w:t>
            </w:r>
          </w:p>
        </w:tc>
      </w:tr>
      <w:tr w:rsidR="00B96855" w:rsidRPr="00B96855" w14:paraId="336FEBB9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392AA104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instrText xml:space="preserve"> FORMTEXT </w:instrTex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separate"/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end"/>
            </w:r>
          </w:p>
        </w:tc>
      </w:tr>
    </w:tbl>
    <w:p w14:paraId="67B2E6CE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96855" w:rsidRPr="00B96855" w14:paraId="13B968B3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554D5B6E" w14:textId="0AF0D0AE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Describe the negative impact expected from this project.</w:t>
            </w:r>
          </w:p>
        </w:tc>
      </w:tr>
      <w:tr w:rsidR="00B96855" w:rsidRPr="00B96855" w14:paraId="4E108D25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4AF2576B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instrText xml:space="preserve"> FORMTEXT </w:instrTex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separate"/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end"/>
            </w:r>
          </w:p>
        </w:tc>
      </w:tr>
    </w:tbl>
    <w:p w14:paraId="6C03A625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309D43F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6160D6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Indicate which group is impacted:</w:t>
      </w:r>
    </w:p>
    <w:p w14:paraId="23CCC00C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Woman</w:t>
      </w:r>
    </w:p>
    <w:p w14:paraId="00F0471B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Persons with a disability</w:t>
      </w:r>
    </w:p>
    <w:p w14:paraId="1CE499DF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Blacks</w:t>
      </w:r>
    </w:p>
    <w:p w14:paraId="08EFC94C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Latinos</w:t>
      </w:r>
    </w:p>
    <w:p w14:paraId="720A19F2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Asians</w:t>
      </w:r>
    </w:p>
    <w:p w14:paraId="08925D5B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Pacific Islanders</w:t>
      </w:r>
    </w:p>
    <w:p w14:paraId="72140E4C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American Indians</w:t>
      </w:r>
    </w:p>
    <w:p w14:paraId="06757A31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Alaskan Native </w:t>
      </w:r>
    </w:p>
    <w:p w14:paraId="63DD5196" w14:textId="77777777" w:rsidR="00B96855" w:rsidRPr="00B96855" w:rsidRDefault="00B96855" w:rsidP="00B9685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Other </w:t>
      </w:r>
    </w:p>
    <w:p w14:paraId="3C8FD2A4" w14:textId="77777777" w:rsidR="00B96855" w:rsidRPr="00B96855" w:rsidRDefault="00B96855" w:rsidP="00B96855">
      <w:pPr>
        <w:spacing w:after="0" w:line="240" w:lineRule="auto"/>
        <w:ind w:left="21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90ADAC" w14:textId="77777777" w:rsidR="00B96855" w:rsidRPr="00B96855" w:rsidRDefault="00B96855" w:rsidP="00B96855">
      <w:pPr>
        <w:spacing w:after="0" w:line="240" w:lineRule="auto"/>
        <w:ind w:left="45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The proposed grant project programs or policies are </w:t>
      </w:r>
      <w:r w:rsidRPr="00B96855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not expected to have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 disproportionate or unique impact on minority persons.  </w:t>
      </w:r>
    </w:p>
    <w:p w14:paraId="6D63A65A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96855" w:rsidRPr="00B96855" w14:paraId="30BCAE68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22F1C91A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Present the rationale for determining no impact.</w:t>
            </w:r>
          </w:p>
        </w:tc>
      </w:tr>
      <w:tr w:rsidR="00B96855" w:rsidRPr="00B96855" w14:paraId="0E1AC71F" w14:textId="77777777" w:rsidTr="009A18A6">
        <w:trPr>
          <w:trHeight w:val="360"/>
        </w:trPr>
        <w:tc>
          <w:tcPr>
            <w:tcW w:w="9900" w:type="dxa"/>
            <w:vAlign w:val="bottom"/>
          </w:tcPr>
          <w:p w14:paraId="517B9BF4" w14:textId="77777777" w:rsidR="00B96855" w:rsidRPr="00B96855" w:rsidRDefault="00B96855" w:rsidP="00B96855">
            <w:pPr>
              <w:spacing w:after="0" w:line="240" w:lineRule="auto"/>
              <w:ind w:left="25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instrText xml:space="preserve"> FORMTEXT </w:instrTex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separate"/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4"/>
                <w14:ligatures w14:val="none"/>
              </w:rPr>
              <w:t> </w:t>
            </w:r>
            <w:r w:rsidRPr="00B96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14:ligatures w14:val="none"/>
              </w:rPr>
              <w:fldChar w:fldCharType="end"/>
            </w:r>
          </w:p>
        </w:tc>
      </w:tr>
    </w:tbl>
    <w:p w14:paraId="34559DD2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394458C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 hereby certify that the information on this form is complete and accurate, to the best of my knowledge: </w:t>
      </w:r>
    </w:p>
    <w:p w14:paraId="7A3CF7E7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FFF5647" w14:textId="77777777" w:rsidR="00B96855" w:rsidRPr="00B96855" w:rsidRDefault="00B96855" w:rsidP="00B96855">
      <w:pPr>
        <w:tabs>
          <w:tab w:val="left" w:pos="720"/>
          <w:tab w:val="left" w:pos="5040"/>
          <w:tab w:val="left" w:pos="57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</w:p>
    <w:p w14:paraId="519D90EC" w14:textId="77777777" w:rsidR="00B96855" w:rsidRPr="00B96855" w:rsidRDefault="00B96855" w:rsidP="00B96855">
      <w:pPr>
        <w:tabs>
          <w:tab w:val="left" w:pos="720"/>
          <w:tab w:val="left" w:pos="5040"/>
          <w:tab w:val="left" w:pos="57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Signature of Ownership Entity Representative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Date</w:t>
      </w:r>
    </w:p>
    <w:p w14:paraId="24CD913E" w14:textId="77777777" w:rsidR="00B96855" w:rsidRPr="00B96855" w:rsidRDefault="00B96855" w:rsidP="00B96855">
      <w:pPr>
        <w:tabs>
          <w:tab w:val="left" w:pos="720"/>
          <w:tab w:val="left" w:pos="50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</w:p>
    <w:p w14:paraId="7D49B363" w14:textId="77777777" w:rsidR="00B96855" w:rsidRPr="00B96855" w:rsidRDefault="00B96855" w:rsidP="00B96855">
      <w:pPr>
        <w:tabs>
          <w:tab w:val="left" w:pos="720"/>
          <w:tab w:val="left" w:pos="50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0F73E231" w14:textId="77777777" w:rsidR="00B96855" w:rsidRPr="00B96855" w:rsidRDefault="00B96855" w:rsidP="00B96855">
      <w:pPr>
        <w:tabs>
          <w:tab w:val="left" w:pos="57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Printed Name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Title</w:t>
      </w:r>
    </w:p>
    <w:p w14:paraId="6BB923C7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89E690D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3030F6F5" w14:textId="77777777" w:rsidR="00B96855" w:rsidRPr="00B96855" w:rsidRDefault="00B96855" w:rsidP="00B9685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B96855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Definitions</w:t>
      </w:r>
    </w:p>
    <w:p w14:paraId="617EE9AC" w14:textId="77777777" w:rsidR="00B96855" w:rsidRPr="00B96855" w:rsidRDefault="00B96855" w:rsidP="00B9685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</w:p>
    <w:p w14:paraId="5CD74F10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B968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“Minority persons” includes individuals who are women, persons with a disability, African Americans, Latinos, Asians or Pacific Islanders, American Indians, and Alaskan Native Americans.</w:t>
      </w:r>
    </w:p>
    <w:p w14:paraId="4B010203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B707D5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“Disability”, as defined in Iowa Code Section 15.102, subsection 5, paragraph “b”, sub-paragraph </w:t>
      </w:r>
    </w:p>
    <w:p w14:paraId="08B42896" w14:textId="77777777" w:rsidR="00B96855" w:rsidRPr="00B96855" w:rsidRDefault="00B96855" w:rsidP="00B9685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(1):</w:t>
      </w:r>
      <w:bookmarkStart w:id="0" w:name="15.102"/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Pr="00B96855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b.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As used in this subsection:</w:t>
      </w:r>
    </w:p>
    <w:p w14:paraId="5CE81C2F" w14:textId="1A12C998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(1)  </w:t>
      </w:r>
      <w:r w:rsidRPr="00B96855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"Disability"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means, with respect to an individual, physical or mental impairment that substantially limits one or more of the major life activities of the individual, a record of physical or mental impairment that substantially limits one or more of the major life activities of the individual, or being regarded as an</w:t>
      </w:r>
      <w:r w:rsidR="005D319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individual with a physical or mental impairment that substantially limits one or more of the major life activities of the individual.</w:t>
      </w:r>
    </w:p>
    <w:p w14:paraId="4F8E0D95" w14:textId="77777777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7ABDF67" w14:textId="77777777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</w:t>
      </w:r>
      <w:r w:rsidRPr="00B96855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"Disability"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does not include any of the following:</w:t>
      </w:r>
    </w:p>
    <w:p w14:paraId="37A636D4" w14:textId="77777777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(a)  Homosexuality or bisexuality.</w:t>
      </w:r>
    </w:p>
    <w:p w14:paraId="7E9236A2" w14:textId="77777777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(b)  Transvestism, transsexualism, pedophilia, exhibitionism,</w:t>
      </w:r>
    </w:p>
    <w:p w14:paraId="4A46D9F7" w14:textId="1670D8F5" w:rsidR="00B96855" w:rsidRPr="00B96855" w:rsidRDefault="00B96855" w:rsidP="005D3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voyeurism, gender identity disorders not resulting from physical impairments or other sexual </w:t>
      </w:r>
      <w:r w:rsidR="001C224E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   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behavior </w:t>
      </w:r>
      <w:r w:rsidR="005D319C">
        <w:rPr>
          <w:rFonts w:ascii="Arial" w:eastAsia="Times New Roman" w:hAnsi="Arial" w:cs="Arial"/>
          <w:kern w:val="0"/>
          <w:sz w:val="20"/>
          <w:szCs w:val="20"/>
          <w14:ligatures w14:val="none"/>
        </w:rPr>
        <w:t>disorders</w:t>
      </w: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   </w:t>
      </w:r>
    </w:p>
    <w:p w14:paraId="695962EB" w14:textId="618A4A9E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(c</w:t>
      </w:r>
      <w:proofErr w:type="gramStart"/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)  Compulsive</w:t>
      </w:r>
      <w:proofErr w:type="gramEnd"/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gambling, kleptomania, or pyromania.</w:t>
      </w:r>
    </w:p>
    <w:p w14:paraId="2534B0C2" w14:textId="77777777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(d)  Psychoactive substance abuse disorders resulting from current illegal use of drugs.</w:t>
      </w:r>
    </w:p>
    <w:p w14:paraId="716DBEB7" w14:textId="77777777" w:rsidR="00B96855" w:rsidRPr="00B96855" w:rsidRDefault="00B96855" w:rsidP="00B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</w:t>
      </w:r>
    </w:p>
    <w:bookmarkEnd w:id="0"/>
    <w:p w14:paraId="78388958" w14:textId="25A7BCB5" w:rsidR="00650223" w:rsidRDefault="00B96855" w:rsidP="00B96855">
      <w:pPr>
        <w:spacing w:after="0" w:line="240" w:lineRule="auto"/>
        <w:ind w:left="360"/>
      </w:pPr>
      <w:r w:rsidRPr="00B96855">
        <w:rPr>
          <w:rFonts w:ascii="Arial" w:eastAsia="Times New Roman" w:hAnsi="Arial" w:cs="Arial"/>
          <w:kern w:val="0"/>
          <w:sz w:val="20"/>
          <w:szCs w:val="20"/>
          <w14:ligatures w14:val="none"/>
        </w:rPr>
        <w:t>“State Agency”, as defined in Iowa Code Section 8.11, means a department, board, bureau, commission, or other agency or authority of the State of Iowa.</w:t>
      </w:r>
    </w:p>
    <w:sectPr w:rsidR="00650223" w:rsidSect="006502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FA1F" w14:textId="77777777" w:rsidR="006C41D9" w:rsidRDefault="006C41D9" w:rsidP="00650223">
      <w:pPr>
        <w:spacing w:after="0" w:line="240" w:lineRule="auto"/>
      </w:pPr>
      <w:r>
        <w:separator/>
      </w:r>
    </w:p>
  </w:endnote>
  <w:endnote w:type="continuationSeparator" w:id="0">
    <w:p w14:paraId="3EE4B310" w14:textId="77777777" w:rsidR="006C41D9" w:rsidRDefault="006C41D9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ork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FEB6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252D81" wp14:editId="734FAC44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67D1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DAED4" wp14:editId="0888CAD1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D471" w14:textId="77777777" w:rsidR="006C41D9" w:rsidRDefault="006C41D9" w:rsidP="00650223">
      <w:pPr>
        <w:spacing w:after="0" w:line="240" w:lineRule="auto"/>
      </w:pPr>
      <w:r>
        <w:separator/>
      </w:r>
    </w:p>
  </w:footnote>
  <w:footnote w:type="continuationSeparator" w:id="0">
    <w:p w14:paraId="2BD4C6B6" w14:textId="77777777" w:rsidR="006C41D9" w:rsidRDefault="006C41D9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932F" w14:textId="0413E97B" w:rsidR="002038B8" w:rsidRPr="002038B8" w:rsidRDefault="00B96855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NHTF 202</w:t>
    </w:r>
    <w:r w:rsidR="008904D1">
      <w:rPr>
        <w:color w:val="156082"/>
        <w:sz w:val="18"/>
        <w:szCs w:val="18"/>
      </w:rPr>
      <w:t>5</w:t>
    </w:r>
    <w:r>
      <w:rPr>
        <w:color w:val="156082"/>
        <w:sz w:val="18"/>
        <w:szCs w:val="18"/>
      </w:rPr>
      <w:t xml:space="preserve"> Round</w:t>
    </w:r>
    <w:r w:rsidR="002038B8">
      <w:rPr>
        <w:color w:val="156082"/>
        <w:sz w:val="18"/>
        <w:szCs w:val="18"/>
      </w:rPr>
      <w:tab/>
    </w:r>
    <w:r w:rsidR="002038B8" w:rsidRPr="002038B8">
      <w:rPr>
        <w:color w:val="156082"/>
        <w:sz w:val="18"/>
        <w:szCs w:val="18"/>
      </w:rPr>
      <w:fldChar w:fldCharType="begin"/>
    </w:r>
    <w:r w:rsidR="002038B8" w:rsidRPr="002038B8">
      <w:rPr>
        <w:color w:val="156082"/>
        <w:sz w:val="18"/>
        <w:szCs w:val="18"/>
      </w:rPr>
      <w:instrText xml:space="preserve"> PAGE   \* MERGEFORMAT </w:instrText>
    </w:r>
    <w:r w:rsidR="002038B8" w:rsidRPr="002038B8">
      <w:rPr>
        <w:color w:val="156082"/>
        <w:sz w:val="18"/>
        <w:szCs w:val="18"/>
      </w:rPr>
      <w:fldChar w:fldCharType="separate"/>
    </w:r>
    <w:r w:rsidR="002038B8" w:rsidRPr="002038B8">
      <w:rPr>
        <w:noProof/>
        <w:color w:val="156082"/>
        <w:sz w:val="18"/>
        <w:szCs w:val="18"/>
      </w:rPr>
      <w:t>1</w:t>
    </w:r>
    <w:r w:rsidR="002038B8"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F430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909707" wp14:editId="0FFEB7CB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pMG6ts0JjrskeE2P43egcKK4pSaoY/VeU4CkSN4hOAjiUeCw3+Yi+GC7YuNkBmZHbi4dIMe1epc3Jt4yR2AVQ==" w:salt="t3DGHsr80ryJ0zwi0q0I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55"/>
    <w:rsid w:val="00013044"/>
    <w:rsid w:val="00045553"/>
    <w:rsid w:val="000A4CA8"/>
    <w:rsid w:val="000B7972"/>
    <w:rsid w:val="000C72C1"/>
    <w:rsid w:val="00113705"/>
    <w:rsid w:val="001725E0"/>
    <w:rsid w:val="00186D16"/>
    <w:rsid w:val="001C224E"/>
    <w:rsid w:val="002038B8"/>
    <w:rsid w:val="00203D77"/>
    <w:rsid w:val="002867BC"/>
    <w:rsid w:val="00291227"/>
    <w:rsid w:val="002D012B"/>
    <w:rsid w:val="002F0044"/>
    <w:rsid w:val="003D2230"/>
    <w:rsid w:val="004C7194"/>
    <w:rsid w:val="004F5ED7"/>
    <w:rsid w:val="00571573"/>
    <w:rsid w:val="005A39FC"/>
    <w:rsid w:val="005B7463"/>
    <w:rsid w:val="005C4A97"/>
    <w:rsid w:val="005D319C"/>
    <w:rsid w:val="00615749"/>
    <w:rsid w:val="00650223"/>
    <w:rsid w:val="00684F2A"/>
    <w:rsid w:val="006C41D9"/>
    <w:rsid w:val="00703454"/>
    <w:rsid w:val="008904D1"/>
    <w:rsid w:val="009600DE"/>
    <w:rsid w:val="00B67BC9"/>
    <w:rsid w:val="00B96855"/>
    <w:rsid w:val="00BF3462"/>
    <w:rsid w:val="00C1401F"/>
    <w:rsid w:val="00CA1A23"/>
    <w:rsid w:val="00D052A3"/>
    <w:rsid w:val="00D36270"/>
    <w:rsid w:val="00D651AD"/>
    <w:rsid w:val="00D708C1"/>
    <w:rsid w:val="00E51396"/>
    <w:rsid w:val="00E56068"/>
    <w:rsid w:val="00E6208F"/>
    <w:rsid w:val="00ED45E1"/>
    <w:rsid w:val="00EF773E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2EE79"/>
  <w15:chartTrackingRefBased/>
  <w15:docId w15:val="{B7C81901-2255-4C28-B35F-1B6AF3B6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6%20Round\WIth%20TC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941B8-0C7F-425C-995A-E444CE56D390}"/>
</file>

<file path=customXml/itemProps2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6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8</cp:revision>
  <dcterms:created xsi:type="dcterms:W3CDTF">2024-08-19T15:34:00Z</dcterms:created>
  <dcterms:modified xsi:type="dcterms:W3CDTF">2025-08-01T16:31:00Z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