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D28F6" w14:textId="77777777" w:rsidR="00684F2A" w:rsidRDefault="00684F2A"/>
    <w:p w14:paraId="61C945F3" w14:textId="77777777" w:rsidR="00650223" w:rsidRDefault="00650223"/>
    <w:p w14:paraId="197ED4D3" w14:textId="77777777" w:rsidR="00CD0393" w:rsidRPr="00CD0393" w:rsidRDefault="00CD0393" w:rsidP="00CD0393">
      <w:pPr>
        <w:widowControl w:val="0"/>
        <w:snapToGrid w:val="0"/>
        <w:spacing w:after="0" w:line="240" w:lineRule="auto"/>
        <w:jc w:val="center"/>
        <w:rPr>
          <w:rFonts w:ascii="Arial" w:eastAsia="Times New Roman" w:hAnsi="Arial" w:cs="Times New Roman"/>
          <w:b/>
          <w:kern w:val="0"/>
          <w14:ligatures w14:val="none"/>
        </w:rPr>
      </w:pPr>
      <w:r w:rsidRPr="00CD0393">
        <w:rPr>
          <w:rFonts w:ascii="Arial" w:eastAsia="Times New Roman" w:hAnsi="Arial" w:cs="Times New Roman"/>
          <w:b/>
          <w:kern w:val="0"/>
          <w14:ligatures w14:val="none"/>
        </w:rPr>
        <w:t>EXHIBIT NH-2</w:t>
      </w:r>
    </w:p>
    <w:p w14:paraId="31B7609F" w14:textId="77777777" w:rsidR="00CD0393" w:rsidRPr="00CD0393" w:rsidRDefault="00CD0393" w:rsidP="00CD0393">
      <w:pPr>
        <w:widowControl w:val="0"/>
        <w:snapToGrid w:val="0"/>
        <w:spacing w:after="0" w:line="240" w:lineRule="auto"/>
        <w:jc w:val="center"/>
        <w:rPr>
          <w:rFonts w:ascii="Arial" w:eastAsia="Times New Roman" w:hAnsi="Arial" w:cs="Times New Roman"/>
          <w:kern w:val="0"/>
          <w14:ligatures w14:val="none"/>
        </w:rPr>
      </w:pPr>
    </w:p>
    <w:p w14:paraId="63026F8D" w14:textId="77777777" w:rsidR="00CD0393" w:rsidRPr="00CD0393" w:rsidRDefault="00CD0393" w:rsidP="00CD0393">
      <w:pPr>
        <w:widowControl w:val="0"/>
        <w:snapToGrid w:val="0"/>
        <w:spacing w:after="0" w:line="240" w:lineRule="auto"/>
        <w:jc w:val="center"/>
        <w:rPr>
          <w:rFonts w:ascii="Arial" w:eastAsia="Times New Roman" w:hAnsi="Arial" w:cs="Times New Roman"/>
          <w:kern w:val="0"/>
          <w14:ligatures w14:val="none"/>
        </w:rPr>
      </w:pPr>
      <w:r w:rsidRPr="00CD0393">
        <w:rPr>
          <w:rFonts w:ascii="Arial" w:eastAsia="Times New Roman" w:hAnsi="Arial" w:cs="Times New Roman"/>
          <w:kern w:val="0"/>
          <w14:ligatures w14:val="none"/>
        </w:rPr>
        <w:t>ASSURANCES SIGNATURE PAGE</w:t>
      </w:r>
    </w:p>
    <w:p w14:paraId="6F7E7279" w14:textId="77777777" w:rsidR="00CD0393" w:rsidRPr="00CD0393" w:rsidRDefault="00CD0393" w:rsidP="00CD0393">
      <w:pPr>
        <w:widowControl w:val="0"/>
        <w:snapToGrid w:val="0"/>
        <w:spacing w:after="0" w:line="240" w:lineRule="auto"/>
        <w:rPr>
          <w:rFonts w:ascii="Arial" w:eastAsia="Times New Roman" w:hAnsi="Arial" w:cs="Times New Roman"/>
          <w:b/>
          <w:kern w:val="0"/>
          <w14:ligatures w14:val="none"/>
        </w:rPr>
      </w:pPr>
    </w:p>
    <w:p w14:paraId="60FA8EA1" w14:textId="77777777" w:rsidR="00CD0393" w:rsidRPr="00CD0393" w:rsidRDefault="00CD0393" w:rsidP="00CD0393">
      <w:pPr>
        <w:widowControl w:val="0"/>
        <w:snapToGrid w:val="0"/>
        <w:spacing w:after="0" w:line="240" w:lineRule="auto"/>
        <w:rPr>
          <w:rFonts w:ascii="Arial" w:eastAsia="Times New Roman" w:hAnsi="Arial" w:cs="Times New Roman"/>
          <w:kern w:val="0"/>
          <w14:ligatures w14:val="none"/>
        </w:rPr>
      </w:pPr>
    </w:p>
    <w:p w14:paraId="073EAE4D" w14:textId="77777777" w:rsidR="00CD0393" w:rsidRPr="00CD0393" w:rsidRDefault="00CD0393" w:rsidP="00CD0393">
      <w:pPr>
        <w:widowControl w:val="0"/>
        <w:snapToGrid w:val="0"/>
        <w:spacing w:after="0" w:line="240" w:lineRule="auto"/>
        <w:rPr>
          <w:rFonts w:ascii="Arial" w:eastAsia="Times New Roman" w:hAnsi="Arial" w:cs="Arial"/>
          <w:kern w:val="0"/>
          <w14:ligatures w14:val="none"/>
        </w:rPr>
      </w:pPr>
      <w:r w:rsidRPr="00CD0393">
        <w:rPr>
          <w:rFonts w:ascii="Arial" w:eastAsia="Times New Roman" w:hAnsi="Arial" w:cs="Times New Roman"/>
          <w:kern w:val="0"/>
          <w14:ligatures w14:val="none"/>
        </w:rPr>
        <w:t>I,</w:t>
      </w:r>
      <w:r w:rsidRPr="00CD0393">
        <w:rPr>
          <w:rFonts w:ascii="Arial" w:eastAsia="Times New Roman" w:hAnsi="Arial" w:cs="Arial"/>
          <w:kern w:val="0"/>
          <w14:ligatures w14:val="none"/>
        </w:rPr>
        <w:t xml:space="preserve"> </w:t>
      </w:r>
      <w:r w:rsidRPr="00CD0393">
        <w:rPr>
          <w:rFonts w:ascii="Arial" w:eastAsia="Times New Roman" w:hAnsi="Arial" w:cs="Arial"/>
          <w:kern w:val="0"/>
          <w:u w:val="single"/>
          <w14:ligatures w14:val="none"/>
        </w:rPr>
        <w:fldChar w:fldCharType="begin">
          <w:ffData>
            <w:name w:val="Text1"/>
            <w:enabled/>
            <w:calcOnExit w:val="0"/>
            <w:textInput/>
          </w:ffData>
        </w:fldChar>
      </w:r>
      <w:bookmarkStart w:id="0" w:name="Text1"/>
      <w:r w:rsidRPr="00CD0393">
        <w:rPr>
          <w:rFonts w:ascii="Arial" w:eastAsia="Times New Roman" w:hAnsi="Arial" w:cs="Arial"/>
          <w:kern w:val="0"/>
          <w:u w:val="single"/>
          <w14:ligatures w14:val="none"/>
        </w:rPr>
        <w:instrText xml:space="preserve"> FORMTEXT </w:instrText>
      </w:r>
      <w:r w:rsidRPr="00CD0393">
        <w:rPr>
          <w:rFonts w:ascii="Arial" w:eastAsia="Times New Roman" w:hAnsi="Arial" w:cs="Arial"/>
          <w:kern w:val="0"/>
          <w:u w:val="single"/>
          <w14:ligatures w14:val="none"/>
        </w:rPr>
      </w:r>
      <w:r w:rsidRPr="00CD0393">
        <w:rPr>
          <w:rFonts w:ascii="Arial" w:eastAsia="Times New Roman" w:hAnsi="Arial" w:cs="Arial"/>
          <w:kern w:val="0"/>
          <w:u w:val="single"/>
          <w14:ligatures w14:val="none"/>
        </w:rPr>
        <w:fldChar w:fldCharType="separate"/>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kern w:val="0"/>
          <w:u w:val="single"/>
          <w14:ligatures w14:val="none"/>
        </w:rPr>
        <w:fldChar w:fldCharType="end"/>
      </w:r>
      <w:bookmarkEnd w:id="0"/>
      <w:r w:rsidRPr="00CD0393">
        <w:rPr>
          <w:rFonts w:ascii="Arial" w:eastAsia="Times New Roman" w:hAnsi="Arial" w:cs="Arial"/>
          <w:kern w:val="0"/>
          <w:u w:val="single"/>
          <w14:ligatures w14:val="none"/>
        </w:rPr>
        <w:tab/>
      </w:r>
      <w:r w:rsidRPr="00CD0393">
        <w:rPr>
          <w:rFonts w:ascii="Arial" w:eastAsia="Times New Roman" w:hAnsi="Arial" w:cs="Arial"/>
          <w:kern w:val="0"/>
          <w:u w:val="single"/>
          <w14:ligatures w14:val="none"/>
        </w:rPr>
        <w:tab/>
      </w:r>
      <w:r w:rsidRPr="00CD0393">
        <w:rPr>
          <w:rFonts w:ascii="Arial" w:eastAsia="Times New Roman" w:hAnsi="Arial" w:cs="Arial"/>
          <w:kern w:val="0"/>
          <w:u w:val="single"/>
          <w14:ligatures w14:val="none"/>
        </w:rPr>
        <w:tab/>
      </w:r>
      <w:r w:rsidRPr="00CD0393">
        <w:rPr>
          <w:rFonts w:ascii="Arial" w:eastAsia="Times New Roman" w:hAnsi="Arial" w:cs="Arial"/>
          <w:kern w:val="0"/>
          <w:u w:val="single"/>
          <w14:ligatures w14:val="none"/>
        </w:rPr>
        <w:tab/>
      </w:r>
      <w:r w:rsidRPr="00CD0393">
        <w:rPr>
          <w:rFonts w:ascii="Arial" w:eastAsia="Times New Roman" w:hAnsi="Arial" w:cs="Arial"/>
          <w:kern w:val="0"/>
          <w14:ligatures w14:val="none"/>
        </w:rPr>
        <w:t>, hereby certify that in implementing the activities funded under</w:t>
      </w:r>
    </w:p>
    <w:p w14:paraId="0AB18476" w14:textId="77777777" w:rsidR="00CD0393" w:rsidRPr="00CD0393" w:rsidRDefault="00CD0393" w:rsidP="00CD0393">
      <w:pPr>
        <w:widowControl w:val="0"/>
        <w:snapToGrid w:val="0"/>
        <w:spacing w:after="0" w:line="240" w:lineRule="auto"/>
        <w:rPr>
          <w:rFonts w:ascii="Arial" w:eastAsia="Times New Roman" w:hAnsi="Arial" w:cs="Arial"/>
          <w:i/>
          <w:kern w:val="0"/>
          <w14:ligatures w14:val="none"/>
        </w:rPr>
      </w:pPr>
      <w:r w:rsidRPr="00CD0393">
        <w:rPr>
          <w:rFonts w:ascii="Arial" w:eastAsia="Times New Roman" w:hAnsi="Arial" w:cs="Arial"/>
          <w:i/>
          <w:kern w:val="0"/>
          <w14:ligatures w14:val="none"/>
        </w:rPr>
        <w:t xml:space="preserve">                       (Applicant Name)</w:t>
      </w:r>
    </w:p>
    <w:p w14:paraId="57335717" w14:textId="77777777" w:rsidR="00CD0393" w:rsidRPr="00CD0393" w:rsidRDefault="00CD0393" w:rsidP="00CD0393">
      <w:pPr>
        <w:widowControl w:val="0"/>
        <w:tabs>
          <w:tab w:val="left" w:pos="6750"/>
        </w:tabs>
        <w:snapToGrid w:val="0"/>
        <w:spacing w:after="0" w:line="240" w:lineRule="auto"/>
        <w:rPr>
          <w:rFonts w:ascii="Arial" w:eastAsia="Times New Roman" w:hAnsi="Arial" w:cs="Arial"/>
          <w:kern w:val="0"/>
          <w:u w:val="single"/>
          <w14:ligatures w14:val="none"/>
        </w:rPr>
      </w:pPr>
      <w:r w:rsidRPr="00CD0393">
        <w:rPr>
          <w:rFonts w:ascii="Arial" w:eastAsia="Times New Roman" w:hAnsi="Arial" w:cs="Arial"/>
          <w:kern w:val="0"/>
          <w14:ligatures w14:val="none"/>
        </w:rPr>
        <w:t xml:space="preserve">The NHTF program: </w:t>
      </w:r>
      <w:r w:rsidRPr="00CD0393">
        <w:rPr>
          <w:rFonts w:ascii="Arial" w:eastAsia="Times New Roman" w:hAnsi="Arial" w:cs="Arial"/>
          <w:kern w:val="0"/>
          <w:u w:val="single"/>
          <w14:ligatures w14:val="none"/>
        </w:rPr>
        <w:fldChar w:fldCharType="begin">
          <w:ffData>
            <w:name w:val="Text1"/>
            <w:enabled/>
            <w:calcOnExit w:val="0"/>
            <w:textInput/>
          </w:ffData>
        </w:fldChar>
      </w:r>
      <w:r w:rsidRPr="00CD0393">
        <w:rPr>
          <w:rFonts w:ascii="Arial" w:eastAsia="Times New Roman" w:hAnsi="Arial" w:cs="Arial"/>
          <w:kern w:val="0"/>
          <w:u w:val="single"/>
          <w14:ligatures w14:val="none"/>
        </w:rPr>
        <w:instrText xml:space="preserve"> FORMTEXT </w:instrText>
      </w:r>
      <w:r w:rsidRPr="00CD0393">
        <w:rPr>
          <w:rFonts w:ascii="Arial" w:eastAsia="Times New Roman" w:hAnsi="Arial" w:cs="Arial"/>
          <w:kern w:val="0"/>
          <w:u w:val="single"/>
          <w14:ligatures w14:val="none"/>
        </w:rPr>
      </w:r>
      <w:r w:rsidRPr="00CD0393">
        <w:rPr>
          <w:rFonts w:ascii="Arial" w:eastAsia="Times New Roman" w:hAnsi="Arial" w:cs="Arial"/>
          <w:kern w:val="0"/>
          <w:u w:val="single"/>
          <w14:ligatures w14:val="none"/>
        </w:rPr>
        <w:fldChar w:fldCharType="separate"/>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noProof/>
          <w:kern w:val="0"/>
          <w:u w:val="single"/>
          <w14:ligatures w14:val="none"/>
        </w:rPr>
        <w:t> </w:t>
      </w:r>
      <w:r w:rsidRPr="00CD0393">
        <w:rPr>
          <w:rFonts w:ascii="Arial" w:eastAsia="Times New Roman" w:hAnsi="Arial" w:cs="Arial"/>
          <w:kern w:val="0"/>
          <w:u w:val="single"/>
          <w14:ligatures w14:val="none"/>
        </w:rPr>
        <w:fldChar w:fldCharType="end"/>
      </w:r>
      <w:r w:rsidRPr="00CD0393">
        <w:rPr>
          <w:rFonts w:ascii="Arial" w:eastAsia="Times New Roman" w:hAnsi="Arial" w:cs="Arial"/>
          <w:kern w:val="0"/>
          <w:u w:val="single"/>
          <w14:ligatures w14:val="none"/>
        </w:rPr>
        <w:tab/>
        <w:t>:</w:t>
      </w:r>
    </w:p>
    <w:p w14:paraId="67A0FE58" w14:textId="77777777" w:rsidR="00CD0393" w:rsidRPr="00CD0393" w:rsidRDefault="00CD0393" w:rsidP="00CD0393">
      <w:pPr>
        <w:widowControl w:val="0"/>
        <w:tabs>
          <w:tab w:val="left" w:pos="6750"/>
        </w:tabs>
        <w:snapToGrid w:val="0"/>
        <w:spacing w:after="0" w:line="240" w:lineRule="auto"/>
        <w:rPr>
          <w:rFonts w:ascii="Arial" w:eastAsia="Times New Roman" w:hAnsi="Arial" w:cs="Times New Roman"/>
          <w:i/>
          <w:kern w:val="0"/>
          <w14:ligatures w14:val="none"/>
        </w:rPr>
      </w:pPr>
      <w:r w:rsidRPr="00CD0393">
        <w:rPr>
          <w:rFonts w:ascii="Arial" w:eastAsia="Times New Roman" w:hAnsi="Arial" w:cs="Arial"/>
          <w:i/>
          <w:kern w:val="0"/>
          <w14:ligatures w14:val="none"/>
        </w:rPr>
        <w:t xml:space="preserve">                                                      (Applicant Name)</w:t>
      </w:r>
      <w:r w:rsidRPr="00CD0393">
        <w:rPr>
          <w:rFonts w:ascii="Arial" w:eastAsia="Times New Roman" w:hAnsi="Arial" w:cs="Arial"/>
          <w:i/>
          <w:kern w:val="0"/>
          <w:u w:val="single"/>
          <w14:ligatures w14:val="none"/>
        </w:rPr>
        <w:t xml:space="preserve">                               </w:t>
      </w:r>
    </w:p>
    <w:p w14:paraId="264A72E0" w14:textId="77777777" w:rsidR="00CD0393" w:rsidRPr="00CD0393" w:rsidRDefault="00CD0393" w:rsidP="00CD0393">
      <w:pPr>
        <w:widowControl w:val="0"/>
        <w:snapToGrid w:val="0"/>
        <w:spacing w:after="0" w:line="240" w:lineRule="auto"/>
        <w:jc w:val="center"/>
        <w:rPr>
          <w:rFonts w:ascii="Arial" w:eastAsia="Times New Roman" w:hAnsi="Arial" w:cs="Times New Roman"/>
          <w:b/>
          <w:kern w:val="0"/>
          <w14:ligatures w14:val="none"/>
        </w:rPr>
      </w:pPr>
    </w:p>
    <w:p w14:paraId="6F6B3E27" w14:textId="77777777" w:rsidR="009B5934" w:rsidRPr="009B5934" w:rsidRDefault="009B5934" w:rsidP="009B5934">
      <w:pPr>
        <w:numPr>
          <w:ilvl w:val="0"/>
          <w:numId w:val="1"/>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Will minimize displacement of </w:t>
      </w:r>
      <w:proofErr w:type="gramStart"/>
      <w:r w:rsidRPr="009B5934">
        <w:rPr>
          <w:rFonts w:ascii="Arial" w:eastAsia="Calibri" w:hAnsi="Arial" w:cs="Arial"/>
          <w:kern w:val="0"/>
          <w14:ligatures w14:val="none"/>
        </w:rPr>
        <w:t>persons</w:t>
      </w:r>
      <w:proofErr w:type="gramEnd"/>
      <w:r w:rsidRPr="009B5934">
        <w:rPr>
          <w:rFonts w:ascii="Arial" w:eastAsia="Calibri" w:hAnsi="Arial" w:cs="Arial"/>
          <w:kern w:val="0"/>
          <w14:ligatures w14:val="none"/>
        </w:rPr>
        <w:t xml:space="preserve"> </w:t>
      </w:r>
      <w:proofErr w:type="gramStart"/>
      <w:r w:rsidRPr="009B5934">
        <w:rPr>
          <w:rFonts w:ascii="Arial" w:eastAsia="Calibri" w:hAnsi="Arial" w:cs="Arial"/>
          <w:kern w:val="0"/>
          <w14:ligatures w14:val="none"/>
        </w:rPr>
        <w:t>as a result of</w:t>
      </w:r>
      <w:proofErr w:type="gramEnd"/>
      <w:r w:rsidRPr="009B5934">
        <w:rPr>
          <w:rFonts w:ascii="Arial" w:eastAsia="Calibri" w:hAnsi="Arial" w:cs="Arial"/>
          <w:kern w:val="0"/>
          <w14:ligatures w14:val="none"/>
        </w:rPr>
        <w:t xml:space="preserve"> such </w:t>
      </w:r>
      <w:proofErr w:type="gramStart"/>
      <w:r w:rsidRPr="009B5934">
        <w:rPr>
          <w:rFonts w:ascii="Arial" w:eastAsia="Calibri" w:hAnsi="Arial" w:cs="Arial"/>
          <w:kern w:val="0"/>
          <w14:ligatures w14:val="none"/>
        </w:rPr>
        <w:t>activities;</w:t>
      </w:r>
      <w:proofErr w:type="gramEnd"/>
    </w:p>
    <w:p w14:paraId="003C480C" w14:textId="77777777" w:rsidR="009B5934" w:rsidRPr="009B5934" w:rsidRDefault="009B5934" w:rsidP="009B5934">
      <w:pPr>
        <w:numPr>
          <w:ilvl w:val="0"/>
          <w:numId w:val="1"/>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Will conduct and administer the program in conformity with Public Law 88352 (Title VI of the Civil Rights Act of 1964), and Public Law 90-284 (Title VIII of the Civil Rights Act of 19687) and will affirmatively further fair housing</w:t>
      </w:r>
      <w:proofErr w:type="gramStart"/>
      <w:r w:rsidRPr="009B5934">
        <w:rPr>
          <w:rFonts w:ascii="Arial" w:eastAsia="Calibri" w:hAnsi="Arial" w:cs="Arial"/>
          <w:kern w:val="0"/>
          <w14:ligatures w14:val="none"/>
        </w:rPr>
        <w:t>);</w:t>
      </w:r>
      <w:proofErr w:type="gramEnd"/>
    </w:p>
    <w:p w14:paraId="23A49ACD" w14:textId="77777777" w:rsidR="009B5934" w:rsidRPr="009B5934" w:rsidRDefault="009B5934" w:rsidP="009B5934">
      <w:pPr>
        <w:numPr>
          <w:ilvl w:val="0"/>
          <w:numId w:val="1"/>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Will provide opportunities for citizen participation, hearings, and access to information with respect to our community development program comparable to the requirements found under sections 104(a)(2) and 104(a)(3) of Title I of the Housing and Community Development Act of 1975 as amended through 1987, as applicable; and</w:t>
      </w:r>
    </w:p>
    <w:p w14:paraId="7CD364EA" w14:textId="77777777" w:rsidR="009B5934" w:rsidRPr="009B5934" w:rsidRDefault="009B5934" w:rsidP="009B5934">
      <w:pPr>
        <w:numPr>
          <w:ilvl w:val="0"/>
          <w:numId w:val="1"/>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Will not attempt to recover any capital costs of public improvements assisted in whole or in part under the NHTF program by assessing any amount against properties owned and occupied by persons of low and moderate-income, including any fee charged or assessment made as a condition of obtaining access to such public improvements, unless (i) funds received under the NHTF program are used to pay the proportion of such fee or assessment that relates to the capital costs of such public improvements that are financed from revenue sources other than under Public Law 93-383, as amended, or (ii) for purposes of assessing any amount against properties owned and occupied by persons of low and moderate-income who are not of very low income, the city/county has certified to the State that it lacks sufficient funds received under the NHTF program to comply with the requirements of clause (i) above. </w:t>
      </w:r>
    </w:p>
    <w:p w14:paraId="54D3674F" w14:textId="77777777" w:rsidR="009B5934" w:rsidRPr="009B5934" w:rsidRDefault="009B5934" w:rsidP="009B5934">
      <w:pPr>
        <w:tabs>
          <w:tab w:val="left" w:pos="720"/>
        </w:tabs>
        <w:spacing w:after="0" w:line="240" w:lineRule="auto"/>
        <w:rPr>
          <w:rFonts w:ascii="Arial" w:eastAsia="Calibri" w:hAnsi="Arial" w:cs="Times New Roman"/>
          <w:kern w:val="0"/>
          <w14:ligatures w14:val="none"/>
        </w:rPr>
      </w:pPr>
    </w:p>
    <w:p w14:paraId="4D2F16BE" w14:textId="77777777" w:rsidR="009B5934" w:rsidRPr="009B5934" w:rsidRDefault="009B5934" w:rsidP="009B5934">
      <w:p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I also certify that to the best of my knowledge and belief, the data in the application is true and correct, including the commitment of local resources; the document has been duly authorized by the governing body of the applicant; and the applicant will comply with all applicable federal and state requirements, including, but not limited to the following, if assistance is approved:</w:t>
      </w:r>
    </w:p>
    <w:p w14:paraId="22885715"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Title I of the Housing and Community Development Act of 1974, as amended and/or (as applicable) the National Affordable Housing Act of </w:t>
      </w:r>
      <w:proofErr w:type="gramStart"/>
      <w:r w:rsidRPr="009B5934">
        <w:rPr>
          <w:rFonts w:ascii="Arial" w:eastAsia="Calibri" w:hAnsi="Arial" w:cs="Arial"/>
          <w:kern w:val="0"/>
          <w14:ligatures w14:val="none"/>
        </w:rPr>
        <w:t>1990;</w:t>
      </w:r>
      <w:proofErr w:type="gramEnd"/>
    </w:p>
    <w:p w14:paraId="63819539"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Financial management guidelines issued by the U.S. Office of Management and Budget, as </w:t>
      </w:r>
      <w:proofErr w:type="gramStart"/>
      <w:r w:rsidRPr="009B5934">
        <w:rPr>
          <w:rFonts w:ascii="Arial" w:eastAsia="Calibri" w:hAnsi="Arial" w:cs="Arial"/>
          <w:kern w:val="0"/>
          <w14:ligatures w14:val="none"/>
        </w:rPr>
        <w:t>applicable;</w:t>
      </w:r>
      <w:proofErr w:type="gramEnd"/>
    </w:p>
    <w:p w14:paraId="7D468851"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Applicable Civil Rights and Equal Opportunity statutes, including Title VI of the Civil Rights Act of 1964, as amended; Title VIII of the Civil Rights Act of 1968, as amended; Presidential Executive Order 11063, as amended by Executive Order 12259; Executive Order 11246, as amended; Section 504 of the Rehabilitation Act of 1973, as amended; the Americans with Disabilities Act, as applicable; the Age Discrimination Act of 1975, as amended; Section 3 of the Housing and Urban Development Act of 1968; the Fair Housing Act and Executive Orders 11625, 12342 and 12138, as amended (minority- and women-owned business enterprises);</w:t>
      </w:r>
    </w:p>
    <w:p w14:paraId="15E878C0"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lastRenderedPageBreak/>
        <w:t xml:space="preserve">Iowa Civil Rights Act of 1965; Iowa Code Section 19B.7; Iowa code chapter </w:t>
      </w:r>
      <w:proofErr w:type="gramStart"/>
      <w:r w:rsidRPr="009B5934">
        <w:rPr>
          <w:rFonts w:ascii="Arial" w:eastAsia="Calibri" w:hAnsi="Arial" w:cs="Arial"/>
          <w:kern w:val="0"/>
          <w14:ligatures w14:val="none"/>
        </w:rPr>
        <w:t>216;</w:t>
      </w:r>
      <w:proofErr w:type="gramEnd"/>
    </w:p>
    <w:p w14:paraId="126D11D4"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Contract Work Hours and Safety Standards Act; the Copeland Anti-kickback Act; the Department of Defense Reauthorization Act of 1986 and the Fair Labor Standards </w:t>
      </w:r>
      <w:proofErr w:type="gramStart"/>
      <w:r w:rsidRPr="009B5934">
        <w:rPr>
          <w:rFonts w:ascii="Arial" w:eastAsia="Calibri" w:hAnsi="Arial" w:cs="Arial"/>
          <w:kern w:val="0"/>
          <w14:ligatures w14:val="none"/>
        </w:rPr>
        <w:t>Act;</w:t>
      </w:r>
      <w:proofErr w:type="gramEnd"/>
    </w:p>
    <w:p w14:paraId="7D51AEB4"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Section 102f of the Department of Housing and Urban Development Reform Act of 1989, as </w:t>
      </w:r>
      <w:proofErr w:type="gramStart"/>
      <w:r w:rsidRPr="009B5934">
        <w:rPr>
          <w:rFonts w:ascii="Arial" w:eastAsia="Calibri" w:hAnsi="Arial" w:cs="Arial"/>
          <w:kern w:val="0"/>
          <w14:ligatures w14:val="none"/>
        </w:rPr>
        <w:t>applicable;</w:t>
      </w:r>
      <w:proofErr w:type="gramEnd"/>
    </w:p>
    <w:p w14:paraId="41A8348A"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National Environmental Policy Act of 1969 and 24 CFR 58 or Part 50 (Environmental Review</w:t>
      </w:r>
      <w:proofErr w:type="gramStart"/>
      <w:r w:rsidRPr="009B5934">
        <w:rPr>
          <w:rFonts w:ascii="Arial" w:eastAsia="Calibri" w:hAnsi="Arial" w:cs="Arial"/>
          <w:kern w:val="0"/>
          <w14:ligatures w14:val="none"/>
        </w:rPr>
        <w:t>);</w:t>
      </w:r>
      <w:proofErr w:type="gramEnd"/>
    </w:p>
    <w:p w14:paraId="6CF4636D"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Uniform Relocation Assistance and Real Property Acquisition Policies Act of 1970, as amended; and 104 (d), as </w:t>
      </w:r>
      <w:proofErr w:type="gramStart"/>
      <w:r w:rsidRPr="009B5934">
        <w:rPr>
          <w:rFonts w:ascii="Arial" w:eastAsia="Calibri" w:hAnsi="Arial" w:cs="Arial"/>
          <w:kern w:val="0"/>
          <w14:ligatures w14:val="none"/>
        </w:rPr>
        <w:t>applicable;</w:t>
      </w:r>
      <w:proofErr w:type="gramEnd"/>
    </w:p>
    <w:p w14:paraId="76974FDE"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Lead-Based Paint Poisoning Prevention Act </w:t>
      </w:r>
      <w:proofErr w:type="gramStart"/>
      <w:r w:rsidRPr="009B5934">
        <w:rPr>
          <w:rFonts w:ascii="Arial" w:eastAsia="Calibri" w:hAnsi="Arial" w:cs="Arial"/>
          <w:kern w:val="0"/>
          <w14:ligatures w14:val="none"/>
        </w:rPr>
        <w:t>And</w:t>
      </w:r>
      <w:proofErr w:type="gramEnd"/>
      <w:r w:rsidRPr="009B5934">
        <w:rPr>
          <w:rFonts w:ascii="Arial" w:eastAsia="Calibri" w:hAnsi="Arial" w:cs="Arial"/>
          <w:kern w:val="0"/>
          <w14:ligatures w14:val="none"/>
        </w:rPr>
        <w:t xml:space="preserve"> </w:t>
      </w:r>
      <w:proofErr w:type="gramStart"/>
      <w:r w:rsidRPr="009B5934">
        <w:rPr>
          <w:rFonts w:ascii="Arial" w:eastAsia="Calibri" w:hAnsi="Arial" w:cs="Arial"/>
          <w:kern w:val="0"/>
          <w14:ligatures w14:val="none"/>
        </w:rPr>
        <w:t>The</w:t>
      </w:r>
      <w:proofErr w:type="gramEnd"/>
      <w:r w:rsidRPr="009B5934">
        <w:rPr>
          <w:rFonts w:ascii="Arial" w:eastAsia="Calibri" w:hAnsi="Arial" w:cs="Arial"/>
          <w:kern w:val="0"/>
          <w14:ligatures w14:val="none"/>
        </w:rPr>
        <w:t xml:space="preserve"> Requirements </w:t>
      </w:r>
      <w:proofErr w:type="gramStart"/>
      <w:r w:rsidRPr="009B5934">
        <w:rPr>
          <w:rFonts w:ascii="Arial" w:eastAsia="Calibri" w:hAnsi="Arial" w:cs="Arial"/>
          <w:kern w:val="0"/>
          <w14:ligatures w14:val="none"/>
        </w:rPr>
        <w:t>For</w:t>
      </w:r>
      <w:proofErr w:type="gramEnd"/>
      <w:r w:rsidRPr="009B5934">
        <w:rPr>
          <w:rFonts w:ascii="Arial" w:eastAsia="Calibri" w:hAnsi="Arial" w:cs="Arial"/>
          <w:kern w:val="0"/>
          <w14:ligatures w14:val="none"/>
        </w:rPr>
        <w:t xml:space="preserve"> Notification, Evaluation, And Reduction </w:t>
      </w:r>
      <w:proofErr w:type="gramStart"/>
      <w:r w:rsidRPr="009B5934">
        <w:rPr>
          <w:rFonts w:ascii="Arial" w:eastAsia="Calibri" w:hAnsi="Arial" w:cs="Arial"/>
          <w:kern w:val="0"/>
          <w14:ligatures w14:val="none"/>
        </w:rPr>
        <w:t>Of</w:t>
      </w:r>
      <w:proofErr w:type="gramEnd"/>
      <w:r w:rsidRPr="009B5934">
        <w:rPr>
          <w:rFonts w:ascii="Arial" w:eastAsia="Calibri" w:hAnsi="Arial" w:cs="Arial"/>
          <w:kern w:val="0"/>
          <w14:ligatures w14:val="none"/>
        </w:rPr>
        <w:t xml:space="preserve"> Lead-Based Paint Hazards </w:t>
      </w:r>
      <w:proofErr w:type="gramStart"/>
      <w:r w:rsidRPr="009B5934">
        <w:rPr>
          <w:rFonts w:ascii="Arial" w:eastAsia="Calibri" w:hAnsi="Arial" w:cs="Arial"/>
          <w:kern w:val="0"/>
          <w14:ligatures w14:val="none"/>
        </w:rPr>
        <w:t>In</w:t>
      </w:r>
      <w:proofErr w:type="gramEnd"/>
      <w:r w:rsidRPr="009B5934">
        <w:rPr>
          <w:rFonts w:ascii="Arial" w:eastAsia="Calibri" w:hAnsi="Arial" w:cs="Arial"/>
          <w:kern w:val="0"/>
          <w14:ligatures w14:val="none"/>
        </w:rPr>
        <w:t xml:space="preserve"> Federally Owned Residential Property </w:t>
      </w:r>
      <w:proofErr w:type="gramStart"/>
      <w:r w:rsidRPr="009B5934">
        <w:rPr>
          <w:rFonts w:ascii="Arial" w:eastAsia="Calibri" w:hAnsi="Arial" w:cs="Arial"/>
          <w:kern w:val="0"/>
          <w14:ligatures w14:val="none"/>
        </w:rPr>
        <w:t>And</w:t>
      </w:r>
      <w:proofErr w:type="gramEnd"/>
      <w:r w:rsidRPr="009B5934">
        <w:rPr>
          <w:rFonts w:ascii="Arial" w:eastAsia="Calibri" w:hAnsi="Arial" w:cs="Arial"/>
          <w:kern w:val="0"/>
          <w14:ligatures w14:val="none"/>
        </w:rPr>
        <w:t xml:space="preserve"> Housing Receiving Federal Assistance, Final Rule and the Residential Lead-Based Paint Hazard Reduction Act and implementing regulations at part 35, subparts </w:t>
      </w:r>
      <w:proofErr w:type="gramStart"/>
      <w:r w:rsidRPr="009B5934">
        <w:rPr>
          <w:rFonts w:ascii="Arial" w:eastAsia="Calibri" w:hAnsi="Arial" w:cs="Arial"/>
          <w:kern w:val="0"/>
          <w14:ligatures w14:val="none"/>
        </w:rPr>
        <w:t>A,B</w:t>
      </w:r>
      <w:proofErr w:type="gramEnd"/>
      <w:r w:rsidRPr="009B5934">
        <w:rPr>
          <w:rFonts w:ascii="Arial" w:eastAsia="Calibri" w:hAnsi="Arial" w:cs="Arial"/>
          <w:kern w:val="0"/>
          <w14:ligatures w14:val="none"/>
        </w:rPr>
        <w:t>,</w:t>
      </w:r>
      <w:proofErr w:type="gramStart"/>
      <w:r w:rsidRPr="009B5934">
        <w:rPr>
          <w:rFonts w:ascii="Arial" w:eastAsia="Calibri" w:hAnsi="Arial" w:cs="Arial"/>
          <w:kern w:val="0"/>
          <w14:ligatures w14:val="none"/>
        </w:rPr>
        <w:t>J,K</w:t>
      </w:r>
      <w:proofErr w:type="gramEnd"/>
      <w:r w:rsidRPr="009B5934">
        <w:rPr>
          <w:rFonts w:ascii="Arial" w:eastAsia="Calibri" w:hAnsi="Arial" w:cs="Arial"/>
          <w:kern w:val="0"/>
          <w14:ligatures w14:val="none"/>
        </w:rPr>
        <w:t xml:space="preserve">,M and R of this </w:t>
      </w:r>
      <w:proofErr w:type="gramStart"/>
      <w:r w:rsidRPr="009B5934">
        <w:rPr>
          <w:rFonts w:ascii="Arial" w:eastAsia="Calibri" w:hAnsi="Arial" w:cs="Arial"/>
          <w:kern w:val="0"/>
          <w14:ligatures w14:val="none"/>
        </w:rPr>
        <w:t>title;</w:t>
      </w:r>
      <w:proofErr w:type="gramEnd"/>
    </w:p>
    <w:p w14:paraId="25E000D8"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Conflict of interest provisions at 2 CFR Part </w:t>
      </w:r>
      <w:proofErr w:type="gramStart"/>
      <w:r w:rsidRPr="009B5934">
        <w:rPr>
          <w:rFonts w:ascii="Arial" w:eastAsia="Calibri" w:hAnsi="Arial" w:cs="Arial"/>
          <w:kern w:val="0"/>
          <w14:ligatures w14:val="none"/>
        </w:rPr>
        <w:t>200;</w:t>
      </w:r>
      <w:proofErr w:type="gramEnd"/>
    </w:p>
    <w:p w14:paraId="1D8D286D"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Executive Order 12372, as amended by Executive Order 12416 (HUD’s implementing regulations at 24 CFR part 52</w:t>
      </w:r>
      <w:proofErr w:type="gramStart"/>
      <w:r w:rsidRPr="009B5934">
        <w:rPr>
          <w:rFonts w:ascii="Arial" w:eastAsia="Calibri" w:hAnsi="Arial" w:cs="Arial"/>
          <w:kern w:val="0"/>
          <w14:ligatures w14:val="none"/>
        </w:rPr>
        <w:t>);</w:t>
      </w:r>
      <w:proofErr w:type="gramEnd"/>
    </w:p>
    <w:p w14:paraId="4B549BCA"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Access to and maintenance of </w:t>
      </w:r>
      <w:proofErr w:type="gramStart"/>
      <w:r w:rsidRPr="009B5934">
        <w:rPr>
          <w:rFonts w:ascii="Arial" w:eastAsia="Calibri" w:hAnsi="Arial" w:cs="Arial"/>
          <w:kern w:val="0"/>
          <w14:ligatures w14:val="none"/>
        </w:rPr>
        <w:t>records;</w:t>
      </w:r>
      <w:proofErr w:type="gramEnd"/>
    </w:p>
    <w:p w14:paraId="07E96516"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Program Income, Repayment, and Recapture </w:t>
      </w:r>
      <w:proofErr w:type="gramStart"/>
      <w:r w:rsidRPr="009B5934">
        <w:rPr>
          <w:rFonts w:ascii="Arial" w:eastAsia="Calibri" w:hAnsi="Arial" w:cs="Arial"/>
          <w:kern w:val="0"/>
          <w14:ligatures w14:val="none"/>
        </w:rPr>
        <w:t>requirements;</w:t>
      </w:r>
      <w:proofErr w:type="gramEnd"/>
    </w:p>
    <w:p w14:paraId="1FD7A229"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Residential Anti-displacement and Relocation Assistance </w:t>
      </w:r>
      <w:proofErr w:type="gramStart"/>
      <w:r w:rsidRPr="009B5934">
        <w:rPr>
          <w:rFonts w:ascii="Arial" w:eastAsia="Calibri" w:hAnsi="Arial" w:cs="Arial"/>
          <w:kern w:val="0"/>
          <w14:ligatures w14:val="none"/>
        </w:rPr>
        <w:t>Plan;</w:t>
      </w:r>
      <w:proofErr w:type="gramEnd"/>
    </w:p>
    <w:p w14:paraId="2E74B5F8"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Government-wide Restriction on Lobbying and the Hatch </w:t>
      </w:r>
      <w:proofErr w:type="gramStart"/>
      <w:r w:rsidRPr="009B5934">
        <w:rPr>
          <w:rFonts w:ascii="Arial" w:eastAsia="Calibri" w:hAnsi="Arial" w:cs="Arial"/>
          <w:kern w:val="0"/>
          <w14:ligatures w14:val="none"/>
        </w:rPr>
        <w:t>Act;</w:t>
      </w:r>
      <w:proofErr w:type="gramEnd"/>
    </w:p>
    <w:p w14:paraId="4E75B1FA"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Prohibition on the Use of Excessive Force; and</w:t>
      </w:r>
    </w:p>
    <w:p w14:paraId="14399738"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Procurement standards found at 2 CFR Part 200; as applicable.</w:t>
      </w:r>
    </w:p>
    <w:p w14:paraId="006AF931"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National Standards for the Physical Inspection of Real Estate (NSPIRE) 24 CFR 5.701(</w:t>
      </w:r>
      <w:proofErr w:type="gramStart"/>
      <w:r w:rsidRPr="009B5934">
        <w:rPr>
          <w:rFonts w:ascii="Arial" w:eastAsia="Calibri" w:hAnsi="Arial" w:cs="Arial"/>
          <w:kern w:val="0"/>
          <w14:ligatures w14:val="none"/>
        </w:rPr>
        <w:t>c )</w:t>
      </w:r>
      <w:proofErr w:type="gramEnd"/>
      <w:r w:rsidRPr="009B5934">
        <w:rPr>
          <w:rFonts w:ascii="Arial" w:eastAsia="Calibri" w:hAnsi="Arial" w:cs="Arial"/>
          <w:kern w:val="0"/>
          <w14:ligatures w14:val="none"/>
        </w:rPr>
        <w:t>;</w:t>
      </w:r>
    </w:p>
    <w:p w14:paraId="22E688F8"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 xml:space="preserve">Housing Opportunity Through Modernization Act (HOTMA), 24 CFR Part 5 and 24 Part </w:t>
      </w:r>
      <w:proofErr w:type="gramStart"/>
      <w:r w:rsidRPr="009B5934">
        <w:rPr>
          <w:rFonts w:ascii="Arial" w:eastAsia="Calibri" w:hAnsi="Arial" w:cs="Arial"/>
          <w:kern w:val="0"/>
          <w14:ligatures w14:val="none"/>
        </w:rPr>
        <w:t>81;</w:t>
      </w:r>
      <w:proofErr w:type="gramEnd"/>
    </w:p>
    <w:p w14:paraId="01216678" w14:textId="77777777" w:rsidR="009B5934" w:rsidRPr="009B5934" w:rsidRDefault="009B5934" w:rsidP="009B5934">
      <w:pPr>
        <w:numPr>
          <w:ilvl w:val="0"/>
          <w:numId w:val="2"/>
        </w:numPr>
        <w:tabs>
          <w:tab w:val="left" w:pos="720"/>
        </w:tabs>
        <w:spacing w:after="0" w:line="240" w:lineRule="auto"/>
        <w:jc w:val="both"/>
        <w:rPr>
          <w:rFonts w:ascii="Arial" w:eastAsia="Calibri" w:hAnsi="Arial" w:cs="Arial"/>
          <w:kern w:val="0"/>
          <w14:ligatures w14:val="none"/>
        </w:rPr>
      </w:pPr>
      <w:r w:rsidRPr="009B5934">
        <w:rPr>
          <w:rFonts w:ascii="Arial" w:eastAsia="Calibri" w:hAnsi="Arial" w:cs="Arial"/>
          <w:kern w:val="0"/>
          <w14:ligatures w14:val="none"/>
        </w:rPr>
        <w:t>Build America, Buy America (BABA) Act, 41 USC 8301</w:t>
      </w:r>
    </w:p>
    <w:p w14:paraId="7964B66F" w14:textId="77777777" w:rsidR="009B5934" w:rsidRPr="009B5934" w:rsidRDefault="009B5934" w:rsidP="009B5934">
      <w:pPr>
        <w:tabs>
          <w:tab w:val="left" w:pos="720"/>
        </w:tabs>
        <w:spacing w:after="0" w:line="240" w:lineRule="auto"/>
        <w:rPr>
          <w:rFonts w:ascii="Arial" w:eastAsia="Calibri" w:hAnsi="Arial" w:cs="Times New Roman"/>
          <w:kern w:val="0"/>
          <w14:ligatures w14:val="none"/>
        </w:rPr>
      </w:pPr>
    </w:p>
    <w:p w14:paraId="27B7C8A9" w14:textId="77777777" w:rsidR="009B5934" w:rsidRPr="009B5934" w:rsidRDefault="009B5934" w:rsidP="009B5934">
      <w:pPr>
        <w:tabs>
          <w:tab w:val="left" w:pos="720"/>
          <w:tab w:val="left" w:pos="3780"/>
          <w:tab w:val="left" w:pos="4500"/>
          <w:tab w:val="left" w:pos="7560"/>
          <w:tab w:val="left" w:pos="7920"/>
          <w:tab w:val="left" w:pos="10080"/>
        </w:tabs>
        <w:spacing w:after="0" w:line="240" w:lineRule="auto"/>
        <w:ind w:left="720"/>
        <w:rPr>
          <w:rFonts w:ascii="Arial" w:eastAsia="Calibri" w:hAnsi="Arial" w:cs="Arial"/>
          <w:kern w:val="0"/>
          <w:u w:val="single"/>
          <w14:ligatures w14:val="none"/>
        </w:rPr>
      </w:pPr>
      <w:r w:rsidRPr="009B5934">
        <w:rPr>
          <w:rFonts w:ascii="Arial" w:eastAsia="Calibri" w:hAnsi="Arial" w:cs="Arial"/>
          <w:kern w:val="0"/>
          <w:u w:val="single"/>
          <w14:ligatures w14:val="none"/>
        </w:rPr>
        <w:fldChar w:fldCharType="begin">
          <w:ffData>
            <w:name w:val="Text3"/>
            <w:enabled/>
            <w:calcOnExit w:val="0"/>
            <w:textInput/>
          </w:ffData>
        </w:fldChar>
      </w:r>
      <w:bookmarkStart w:id="1" w:name="Text3"/>
      <w:r w:rsidRPr="009B5934">
        <w:rPr>
          <w:rFonts w:ascii="Arial" w:eastAsia="Calibri" w:hAnsi="Arial" w:cs="Arial"/>
          <w:kern w:val="0"/>
          <w:u w:val="single"/>
          <w14:ligatures w14:val="none"/>
        </w:rPr>
        <w:instrText xml:space="preserve"> FORMTEXT </w:instrText>
      </w:r>
      <w:r w:rsidRPr="009B5934">
        <w:rPr>
          <w:rFonts w:ascii="Arial" w:eastAsia="Calibri" w:hAnsi="Arial" w:cs="Arial"/>
          <w:kern w:val="0"/>
          <w:u w:val="single"/>
          <w14:ligatures w14:val="none"/>
        </w:rPr>
      </w:r>
      <w:r w:rsidRPr="009B5934">
        <w:rPr>
          <w:rFonts w:ascii="Arial" w:eastAsia="Calibri" w:hAnsi="Arial" w:cs="Arial"/>
          <w:kern w:val="0"/>
          <w:u w:val="single"/>
          <w14:ligatures w14:val="none"/>
        </w:rPr>
        <w:fldChar w:fldCharType="separate"/>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kern w:val="0"/>
          <w:u w:val="single"/>
          <w14:ligatures w14:val="none"/>
        </w:rPr>
        <w:fldChar w:fldCharType="end"/>
      </w:r>
      <w:bookmarkEnd w:id="1"/>
      <w:r w:rsidRPr="009B5934">
        <w:rPr>
          <w:rFonts w:ascii="Arial" w:eastAsia="Calibri" w:hAnsi="Arial" w:cs="Arial"/>
          <w:kern w:val="0"/>
          <w:u w:val="single"/>
          <w14:ligatures w14:val="none"/>
        </w:rPr>
        <w:tab/>
      </w:r>
      <w:r w:rsidRPr="009B5934">
        <w:rPr>
          <w:rFonts w:ascii="Arial" w:eastAsia="Calibri" w:hAnsi="Arial" w:cs="Arial"/>
          <w:kern w:val="0"/>
          <w14:ligatures w14:val="none"/>
        </w:rPr>
        <w:tab/>
      </w:r>
      <w:r w:rsidRPr="009B5934">
        <w:rPr>
          <w:rFonts w:ascii="Arial" w:eastAsia="Calibri" w:hAnsi="Arial" w:cs="Arial"/>
          <w:kern w:val="0"/>
          <w:u w:val="single"/>
          <w14:ligatures w14:val="none"/>
        </w:rPr>
        <w:fldChar w:fldCharType="begin">
          <w:ffData>
            <w:name w:val="Text4"/>
            <w:enabled/>
            <w:calcOnExit w:val="0"/>
            <w:textInput/>
          </w:ffData>
        </w:fldChar>
      </w:r>
      <w:bookmarkStart w:id="2" w:name="Text4"/>
      <w:r w:rsidRPr="009B5934">
        <w:rPr>
          <w:rFonts w:ascii="Arial" w:eastAsia="Calibri" w:hAnsi="Arial" w:cs="Arial"/>
          <w:kern w:val="0"/>
          <w:u w:val="single"/>
          <w14:ligatures w14:val="none"/>
        </w:rPr>
        <w:instrText xml:space="preserve"> FORMTEXT </w:instrText>
      </w:r>
      <w:r w:rsidRPr="009B5934">
        <w:rPr>
          <w:rFonts w:ascii="Arial" w:eastAsia="Calibri" w:hAnsi="Arial" w:cs="Arial"/>
          <w:kern w:val="0"/>
          <w:u w:val="single"/>
          <w14:ligatures w14:val="none"/>
        </w:rPr>
      </w:r>
      <w:r w:rsidRPr="009B5934">
        <w:rPr>
          <w:rFonts w:ascii="Arial" w:eastAsia="Calibri" w:hAnsi="Arial" w:cs="Arial"/>
          <w:kern w:val="0"/>
          <w:u w:val="single"/>
          <w14:ligatures w14:val="none"/>
        </w:rPr>
        <w:fldChar w:fldCharType="separate"/>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kern w:val="0"/>
          <w:u w:val="single"/>
          <w14:ligatures w14:val="none"/>
        </w:rPr>
        <w:fldChar w:fldCharType="end"/>
      </w:r>
      <w:bookmarkEnd w:id="2"/>
      <w:r w:rsidRPr="009B5934">
        <w:rPr>
          <w:rFonts w:ascii="Arial" w:eastAsia="Calibri" w:hAnsi="Arial" w:cs="Arial"/>
          <w:kern w:val="0"/>
          <w:u w:val="single"/>
          <w14:ligatures w14:val="none"/>
        </w:rPr>
        <w:tab/>
      </w:r>
      <w:r w:rsidRPr="009B5934">
        <w:rPr>
          <w:rFonts w:ascii="Arial" w:eastAsia="Calibri" w:hAnsi="Arial" w:cs="Arial"/>
          <w:kern w:val="0"/>
          <w14:ligatures w14:val="none"/>
        </w:rPr>
        <w:tab/>
      </w:r>
      <w:r w:rsidRPr="009B5934">
        <w:rPr>
          <w:rFonts w:ascii="Arial" w:eastAsia="Calibri" w:hAnsi="Arial" w:cs="Arial"/>
          <w:kern w:val="0"/>
          <w:u w:val="single"/>
          <w14:ligatures w14:val="none"/>
        </w:rPr>
        <w:fldChar w:fldCharType="begin">
          <w:ffData>
            <w:name w:val="Text5"/>
            <w:enabled/>
            <w:calcOnExit w:val="0"/>
            <w:textInput/>
          </w:ffData>
        </w:fldChar>
      </w:r>
      <w:bookmarkStart w:id="3" w:name="Text5"/>
      <w:r w:rsidRPr="009B5934">
        <w:rPr>
          <w:rFonts w:ascii="Arial" w:eastAsia="Calibri" w:hAnsi="Arial" w:cs="Arial"/>
          <w:kern w:val="0"/>
          <w:u w:val="single"/>
          <w14:ligatures w14:val="none"/>
        </w:rPr>
        <w:instrText xml:space="preserve"> FORMTEXT </w:instrText>
      </w:r>
      <w:r w:rsidRPr="009B5934">
        <w:rPr>
          <w:rFonts w:ascii="Arial" w:eastAsia="Calibri" w:hAnsi="Arial" w:cs="Arial"/>
          <w:kern w:val="0"/>
          <w:u w:val="single"/>
          <w14:ligatures w14:val="none"/>
        </w:rPr>
      </w:r>
      <w:r w:rsidRPr="009B5934">
        <w:rPr>
          <w:rFonts w:ascii="Arial" w:eastAsia="Calibri" w:hAnsi="Arial" w:cs="Arial"/>
          <w:kern w:val="0"/>
          <w:u w:val="single"/>
          <w14:ligatures w14:val="none"/>
        </w:rPr>
        <w:fldChar w:fldCharType="separate"/>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kern w:val="0"/>
          <w:u w:val="single"/>
          <w14:ligatures w14:val="none"/>
        </w:rPr>
        <w:fldChar w:fldCharType="end"/>
      </w:r>
      <w:bookmarkEnd w:id="3"/>
    </w:p>
    <w:p w14:paraId="5099BA42" w14:textId="77777777" w:rsidR="009B5934" w:rsidRPr="009B5934" w:rsidRDefault="009B5934" w:rsidP="009B5934">
      <w:pPr>
        <w:tabs>
          <w:tab w:val="left" w:pos="720"/>
        </w:tabs>
        <w:spacing w:after="0" w:line="240" w:lineRule="auto"/>
        <w:ind w:left="720"/>
        <w:rPr>
          <w:rFonts w:ascii="Arial" w:eastAsia="Calibri" w:hAnsi="Arial" w:cs="Arial"/>
          <w:kern w:val="0"/>
          <w14:ligatures w14:val="none"/>
        </w:rPr>
      </w:pPr>
      <w:r w:rsidRPr="009B5934">
        <w:rPr>
          <w:rFonts w:ascii="Arial" w:eastAsia="Calibri" w:hAnsi="Arial" w:cs="Arial"/>
          <w:kern w:val="0"/>
          <w14:ligatures w14:val="none"/>
        </w:rPr>
        <w:t>Typed Name of Applicant Official</w:t>
      </w:r>
      <w:r w:rsidRPr="009B5934">
        <w:rPr>
          <w:rFonts w:ascii="Arial" w:eastAsia="Calibri" w:hAnsi="Arial" w:cs="Arial"/>
          <w:kern w:val="0"/>
          <w14:ligatures w14:val="none"/>
        </w:rPr>
        <w:tab/>
        <w:t xml:space="preserve">   Signature</w:t>
      </w:r>
      <w:r w:rsidRPr="009B5934">
        <w:rPr>
          <w:rFonts w:ascii="Arial" w:eastAsia="Calibri" w:hAnsi="Arial" w:cs="Arial"/>
          <w:kern w:val="0"/>
          <w14:ligatures w14:val="none"/>
        </w:rPr>
        <w:tab/>
      </w:r>
      <w:r w:rsidRPr="009B5934">
        <w:rPr>
          <w:rFonts w:ascii="Arial" w:eastAsia="Calibri" w:hAnsi="Arial" w:cs="Arial"/>
          <w:kern w:val="0"/>
          <w14:ligatures w14:val="none"/>
        </w:rPr>
        <w:tab/>
      </w:r>
      <w:r w:rsidRPr="009B5934">
        <w:rPr>
          <w:rFonts w:ascii="Arial" w:eastAsia="Calibri" w:hAnsi="Arial" w:cs="Arial"/>
          <w:kern w:val="0"/>
          <w14:ligatures w14:val="none"/>
        </w:rPr>
        <w:tab/>
      </w:r>
      <w:r w:rsidRPr="009B5934">
        <w:rPr>
          <w:rFonts w:ascii="Arial" w:eastAsia="Calibri" w:hAnsi="Arial" w:cs="Arial"/>
          <w:kern w:val="0"/>
          <w14:ligatures w14:val="none"/>
        </w:rPr>
        <w:tab/>
        <w:t>Date</w:t>
      </w:r>
    </w:p>
    <w:p w14:paraId="348B5F07" w14:textId="77777777" w:rsidR="009B5934" w:rsidRPr="009B5934" w:rsidRDefault="009B5934" w:rsidP="009B5934">
      <w:pPr>
        <w:tabs>
          <w:tab w:val="left" w:pos="720"/>
        </w:tabs>
        <w:spacing w:after="0" w:line="240" w:lineRule="auto"/>
        <w:rPr>
          <w:rFonts w:ascii="Arial" w:eastAsia="Calibri" w:hAnsi="Arial" w:cs="Times New Roman"/>
          <w:kern w:val="0"/>
          <w14:ligatures w14:val="none"/>
        </w:rPr>
      </w:pPr>
    </w:p>
    <w:p w14:paraId="61C95C58" w14:textId="77777777" w:rsidR="009B5934" w:rsidRPr="009B5934" w:rsidRDefault="009B5934" w:rsidP="009B5934">
      <w:pPr>
        <w:tabs>
          <w:tab w:val="left" w:pos="720"/>
          <w:tab w:val="left" w:pos="3780"/>
          <w:tab w:val="left" w:pos="4500"/>
          <w:tab w:val="left" w:pos="7560"/>
          <w:tab w:val="left" w:pos="7920"/>
          <w:tab w:val="left" w:pos="10080"/>
        </w:tabs>
        <w:spacing w:after="0" w:line="240" w:lineRule="auto"/>
        <w:ind w:left="720"/>
        <w:rPr>
          <w:rFonts w:ascii="Arial" w:eastAsia="Calibri" w:hAnsi="Arial" w:cs="Arial"/>
          <w:kern w:val="0"/>
          <w:u w:val="single"/>
          <w14:ligatures w14:val="none"/>
        </w:rPr>
      </w:pPr>
      <w:r w:rsidRPr="009B5934">
        <w:rPr>
          <w:rFonts w:ascii="Arial" w:eastAsia="Calibri" w:hAnsi="Arial" w:cs="Arial"/>
          <w:kern w:val="0"/>
          <w:u w:val="single"/>
          <w14:ligatures w14:val="none"/>
        </w:rPr>
        <w:fldChar w:fldCharType="begin">
          <w:ffData>
            <w:name w:val="Text3"/>
            <w:enabled/>
            <w:calcOnExit w:val="0"/>
            <w:textInput/>
          </w:ffData>
        </w:fldChar>
      </w:r>
      <w:r w:rsidRPr="009B5934">
        <w:rPr>
          <w:rFonts w:ascii="Arial" w:eastAsia="Calibri" w:hAnsi="Arial" w:cs="Arial"/>
          <w:kern w:val="0"/>
          <w:u w:val="single"/>
          <w14:ligatures w14:val="none"/>
        </w:rPr>
        <w:instrText xml:space="preserve"> FORMTEXT </w:instrText>
      </w:r>
      <w:r w:rsidRPr="009B5934">
        <w:rPr>
          <w:rFonts w:ascii="Arial" w:eastAsia="Calibri" w:hAnsi="Arial" w:cs="Arial"/>
          <w:kern w:val="0"/>
          <w:u w:val="single"/>
          <w14:ligatures w14:val="none"/>
        </w:rPr>
      </w:r>
      <w:r w:rsidRPr="009B5934">
        <w:rPr>
          <w:rFonts w:ascii="Arial" w:eastAsia="Calibri" w:hAnsi="Arial" w:cs="Arial"/>
          <w:kern w:val="0"/>
          <w:u w:val="single"/>
          <w14:ligatures w14:val="none"/>
        </w:rPr>
        <w:fldChar w:fldCharType="separate"/>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kern w:val="0"/>
          <w:u w:val="single"/>
          <w14:ligatures w14:val="none"/>
        </w:rPr>
        <w:fldChar w:fldCharType="end"/>
      </w:r>
      <w:r w:rsidRPr="009B5934">
        <w:rPr>
          <w:rFonts w:ascii="Arial" w:eastAsia="Calibri" w:hAnsi="Arial" w:cs="Arial"/>
          <w:kern w:val="0"/>
          <w:u w:val="single"/>
          <w14:ligatures w14:val="none"/>
        </w:rPr>
        <w:tab/>
      </w:r>
      <w:r w:rsidRPr="009B5934">
        <w:rPr>
          <w:rFonts w:ascii="Arial" w:eastAsia="Calibri" w:hAnsi="Arial" w:cs="Arial"/>
          <w:kern w:val="0"/>
          <w14:ligatures w14:val="none"/>
        </w:rPr>
        <w:tab/>
      </w:r>
      <w:r w:rsidRPr="009B5934">
        <w:rPr>
          <w:rFonts w:ascii="Arial" w:eastAsia="Calibri" w:hAnsi="Arial" w:cs="Arial"/>
          <w:kern w:val="0"/>
          <w:u w:val="single"/>
          <w14:ligatures w14:val="none"/>
        </w:rPr>
        <w:fldChar w:fldCharType="begin">
          <w:ffData>
            <w:name w:val="Text4"/>
            <w:enabled/>
            <w:calcOnExit w:val="0"/>
            <w:textInput/>
          </w:ffData>
        </w:fldChar>
      </w:r>
      <w:r w:rsidRPr="009B5934">
        <w:rPr>
          <w:rFonts w:ascii="Arial" w:eastAsia="Calibri" w:hAnsi="Arial" w:cs="Arial"/>
          <w:kern w:val="0"/>
          <w:u w:val="single"/>
          <w14:ligatures w14:val="none"/>
        </w:rPr>
        <w:instrText xml:space="preserve"> FORMTEXT </w:instrText>
      </w:r>
      <w:r w:rsidRPr="009B5934">
        <w:rPr>
          <w:rFonts w:ascii="Arial" w:eastAsia="Calibri" w:hAnsi="Arial" w:cs="Arial"/>
          <w:kern w:val="0"/>
          <w:u w:val="single"/>
          <w14:ligatures w14:val="none"/>
        </w:rPr>
      </w:r>
      <w:r w:rsidRPr="009B5934">
        <w:rPr>
          <w:rFonts w:ascii="Arial" w:eastAsia="Calibri" w:hAnsi="Arial" w:cs="Arial"/>
          <w:kern w:val="0"/>
          <w:u w:val="single"/>
          <w14:ligatures w14:val="none"/>
        </w:rPr>
        <w:fldChar w:fldCharType="separate"/>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kern w:val="0"/>
          <w:u w:val="single"/>
          <w14:ligatures w14:val="none"/>
        </w:rPr>
        <w:fldChar w:fldCharType="end"/>
      </w:r>
      <w:r w:rsidRPr="009B5934">
        <w:rPr>
          <w:rFonts w:ascii="Arial" w:eastAsia="Calibri" w:hAnsi="Arial" w:cs="Arial"/>
          <w:kern w:val="0"/>
          <w:u w:val="single"/>
          <w14:ligatures w14:val="none"/>
        </w:rPr>
        <w:tab/>
      </w:r>
      <w:r w:rsidRPr="009B5934">
        <w:rPr>
          <w:rFonts w:ascii="Arial" w:eastAsia="Calibri" w:hAnsi="Arial" w:cs="Arial"/>
          <w:kern w:val="0"/>
          <w14:ligatures w14:val="none"/>
        </w:rPr>
        <w:tab/>
      </w:r>
      <w:r w:rsidRPr="009B5934">
        <w:rPr>
          <w:rFonts w:ascii="Arial" w:eastAsia="Calibri" w:hAnsi="Arial" w:cs="Arial"/>
          <w:kern w:val="0"/>
          <w:u w:val="single"/>
          <w14:ligatures w14:val="none"/>
        </w:rPr>
        <w:fldChar w:fldCharType="begin">
          <w:ffData>
            <w:name w:val="Text5"/>
            <w:enabled/>
            <w:calcOnExit w:val="0"/>
            <w:textInput/>
          </w:ffData>
        </w:fldChar>
      </w:r>
      <w:r w:rsidRPr="009B5934">
        <w:rPr>
          <w:rFonts w:ascii="Arial" w:eastAsia="Calibri" w:hAnsi="Arial" w:cs="Arial"/>
          <w:kern w:val="0"/>
          <w:u w:val="single"/>
          <w14:ligatures w14:val="none"/>
        </w:rPr>
        <w:instrText xml:space="preserve"> FORMTEXT </w:instrText>
      </w:r>
      <w:r w:rsidRPr="009B5934">
        <w:rPr>
          <w:rFonts w:ascii="Arial" w:eastAsia="Calibri" w:hAnsi="Arial" w:cs="Arial"/>
          <w:kern w:val="0"/>
          <w:u w:val="single"/>
          <w14:ligatures w14:val="none"/>
        </w:rPr>
      </w:r>
      <w:r w:rsidRPr="009B5934">
        <w:rPr>
          <w:rFonts w:ascii="Arial" w:eastAsia="Calibri" w:hAnsi="Arial" w:cs="Arial"/>
          <w:kern w:val="0"/>
          <w:u w:val="single"/>
          <w14:ligatures w14:val="none"/>
        </w:rPr>
        <w:fldChar w:fldCharType="separate"/>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noProof/>
          <w:kern w:val="0"/>
          <w:u w:val="single"/>
          <w14:ligatures w14:val="none"/>
        </w:rPr>
        <w:t> </w:t>
      </w:r>
      <w:r w:rsidRPr="009B5934">
        <w:rPr>
          <w:rFonts w:ascii="Arial" w:eastAsia="Calibri" w:hAnsi="Arial" w:cs="Arial"/>
          <w:kern w:val="0"/>
          <w:u w:val="single"/>
          <w14:ligatures w14:val="none"/>
        </w:rPr>
        <w:fldChar w:fldCharType="end"/>
      </w:r>
    </w:p>
    <w:p w14:paraId="04E87CC8" w14:textId="77777777" w:rsidR="009B5934" w:rsidRPr="009B5934" w:rsidRDefault="009B5934" w:rsidP="009B5934">
      <w:pPr>
        <w:tabs>
          <w:tab w:val="left" w:pos="720"/>
        </w:tabs>
        <w:spacing w:after="0" w:line="240" w:lineRule="auto"/>
        <w:ind w:left="720"/>
        <w:rPr>
          <w:rFonts w:ascii="Arial" w:eastAsia="Calibri" w:hAnsi="Arial" w:cs="Arial"/>
          <w:kern w:val="0"/>
          <w14:ligatures w14:val="none"/>
        </w:rPr>
      </w:pPr>
      <w:r w:rsidRPr="009B5934">
        <w:rPr>
          <w:rFonts w:ascii="Arial" w:eastAsia="Calibri" w:hAnsi="Arial" w:cs="Arial"/>
          <w:kern w:val="0"/>
          <w14:ligatures w14:val="none"/>
        </w:rPr>
        <w:t>Typed Name of Person Attesting</w:t>
      </w:r>
      <w:r w:rsidRPr="009B5934">
        <w:rPr>
          <w:rFonts w:ascii="Arial" w:eastAsia="Calibri" w:hAnsi="Arial" w:cs="Arial"/>
          <w:kern w:val="0"/>
          <w14:ligatures w14:val="none"/>
        </w:rPr>
        <w:tab/>
        <w:t xml:space="preserve">   Signature</w:t>
      </w:r>
      <w:r w:rsidRPr="009B5934">
        <w:rPr>
          <w:rFonts w:ascii="Arial" w:eastAsia="Calibri" w:hAnsi="Arial" w:cs="Arial"/>
          <w:kern w:val="0"/>
          <w14:ligatures w14:val="none"/>
        </w:rPr>
        <w:tab/>
      </w:r>
      <w:r w:rsidRPr="009B5934">
        <w:rPr>
          <w:rFonts w:ascii="Arial" w:eastAsia="Calibri" w:hAnsi="Arial" w:cs="Arial"/>
          <w:kern w:val="0"/>
          <w14:ligatures w14:val="none"/>
        </w:rPr>
        <w:tab/>
      </w:r>
      <w:r w:rsidRPr="009B5934">
        <w:rPr>
          <w:rFonts w:ascii="Arial" w:eastAsia="Calibri" w:hAnsi="Arial" w:cs="Arial"/>
          <w:kern w:val="0"/>
          <w14:ligatures w14:val="none"/>
        </w:rPr>
        <w:tab/>
      </w:r>
      <w:r w:rsidRPr="009B5934">
        <w:rPr>
          <w:rFonts w:ascii="Arial" w:eastAsia="Calibri" w:hAnsi="Arial" w:cs="Arial"/>
          <w:kern w:val="0"/>
          <w14:ligatures w14:val="none"/>
        </w:rPr>
        <w:tab/>
        <w:t>Date</w:t>
      </w:r>
    </w:p>
    <w:p w14:paraId="2850B402" w14:textId="332A0E16" w:rsidR="00CD0393" w:rsidRPr="00CD0393" w:rsidRDefault="00CD0393" w:rsidP="009C0554">
      <w:pPr>
        <w:tabs>
          <w:tab w:val="left" w:pos="720"/>
        </w:tabs>
        <w:spacing w:after="0" w:line="240" w:lineRule="auto"/>
        <w:ind w:left="720"/>
        <w:jc w:val="both"/>
        <w:rPr>
          <w:rFonts w:ascii="Arial" w:eastAsia="Calibri" w:hAnsi="Arial" w:cs="Arial"/>
          <w:kern w:val="0"/>
          <w14:ligatures w14:val="none"/>
        </w:rPr>
      </w:pPr>
    </w:p>
    <w:sectPr w:rsidR="00CD0393" w:rsidRPr="00CD0393"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05B9" w14:textId="77777777" w:rsidR="00983232" w:rsidRDefault="00983232" w:rsidP="00650223">
      <w:pPr>
        <w:spacing w:after="0" w:line="240" w:lineRule="auto"/>
      </w:pPr>
      <w:r>
        <w:separator/>
      </w:r>
    </w:p>
  </w:endnote>
  <w:endnote w:type="continuationSeparator" w:id="0">
    <w:p w14:paraId="1476FC53" w14:textId="77777777" w:rsidR="00983232" w:rsidRDefault="00983232"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C189" w14:textId="77777777" w:rsidR="00650223" w:rsidRDefault="00650223">
    <w:pPr>
      <w:pStyle w:val="Footer"/>
    </w:pPr>
    <w:r>
      <w:rPr>
        <w:noProof/>
      </w:rPr>
      <w:drawing>
        <wp:anchor distT="0" distB="0" distL="114300" distR="114300" simplePos="0" relativeHeight="251661312" behindDoc="1" locked="0" layoutInCell="1" allowOverlap="1" wp14:anchorId="1C934AD6" wp14:editId="59AAB860">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6192" w14:textId="77777777" w:rsidR="00650223" w:rsidRDefault="00650223">
    <w:pPr>
      <w:pStyle w:val="Footer"/>
    </w:pPr>
    <w:r>
      <w:rPr>
        <w:noProof/>
      </w:rPr>
      <w:drawing>
        <wp:anchor distT="0" distB="0" distL="114300" distR="114300" simplePos="0" relativeHeight="251659264" behindDoc="1" locked="0" layoutInCell="1" allowOverlap="1" wp14:anchorId="4F91FE20" wp14:editId="2ECF02EB">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102A1" w14:textId="77777777" w:rsidR="00983232" w:rsidRDefault="00983232" w:rsidP="00650223">
      <w:pPr>
        <w:spacing w:after="0" w:line="240" w:lineRule="auto"/>
      </w:pPr>
      <w:r>
        <w:separator/>
      </w:r>
    </w:p>
  </w:footnote>
  <w:footnote w:type="continuationSeparator" w:id="0">
    <w:p w14:paraId="45EB1F20" w14:textId="77777777" w:rsidR="00983232" w:rsidRDefault="00983232"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BD91" w14:textId="516CFDDB" w:rsidR="002038B8" w:rsidRPr="002038B8" w:rsidRDefault="00CD0393" w:rsidP="002038B8">
    <w:pPr>
      <w:tabs>
        <w:tab w:val="right" w:pos="9270"/>
      </w:tabs>
      <w:rPr>
        <w:color w:val="156082"/>
        <w:sz w:val="18"/>
        <w:szCs w:val="18"/>
      </w:rPr>
    </w:pPr>
    <w:r>
      <w:rPr>
        <w:color w:val="156082"/>
        <w:sz w:val="18"/>
        <w:szCs w:val="18"/>
      </w:rPr>
      <w:t>NHTF 202</w:t>
    </w:r>
    <w:r w:rsidR="009B5934">
      <w:rPr>
        <w:color w:val="156082"/>
        <w:sz w:val="18"/>
        <w:szCs w:val="18"/>
      </w:rPr>
      <w:t>5</w:t>
    </w:r>
    <w:r>
      <w:rPr>
        <w:color w:val="156082"/>
        <w:sz w:val="18"/>
        <w:szCs w:val="18"/>
      </w:rPr>
      <w:t xml:space="preserve">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AEB8" w14:textId="77777777" w:rsidR="00650223" w:rsidRDefault="00650223">
    <w:pPr>
      <w:pStyle w:val="Header"/>
    </w:pPr>
    <w:r>
      <w:rPr>
        <w:noProof/>
      </w:rPr>
      <w:drawing>
        <wp:anchor distT="0" distB="0" distL="114300" distR="114300" simplePos="0" relativeHeight="251658240" behindDoc="1" locked="0" layoutInCell="1" allowOverlap="1" wp14:anchorId="05702367" wp14:editId="3A0AE8CE">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70EF7"/>
    <w:multiLevelType w:val="hybridMultilevel"/>
    <w:tmpl w:val="0CEE8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A90A8B"/>
    <w:multiLevelType w:val="hybridMultilevel"/>
    <w:tmpl w:val="C7941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351745">
    <w:abstractNumId w:val="1"/>
  </w:num>
  <w:num w:numId="2" w16cid:durableId="1007711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s4l1tcG8A/ZkgBxRaAndtqbMahts6WLoSl2Alk6/n4eFSYVzh3AunkwAp6SfobkwWIHHMvPrcbljKDMStbGj+A==" w:salt="Omdns6QqezL9DkfcrJGS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93"/>
    <w:rsid w:val="00013044"/>
    <w:rsid w:val="000A4CA8"/>
    <w:rsid w:val="000B7972"/>
    <w:rsid w:val="00113705"/>
    <w:rsid w:val="00195AF9"/>
    <w:rsid w:val="002038B8"/>
    <w:rsid w:val="00291227"/>
    <w:rsid w:val="002F0044"/>
    <w:rsid w:val="00396734"/>
    <w:rsid w:val="00450A68"/>
    <w:rsid w:val="00457394"/>
    <w:rsid w:val="004B51C5"/>
    <w:rsid w:val="004B616C"/>
    <w:rsid w:val="004C7194"/>
    <w:rsid w:val="004F5ED7"/>
    <w:rsid w:val="005335D7"/>
    <w:rsid w:val="00552D6B"/>
    <w:rsid w:val="0055387A"/>
    <w:rsid w:val="00571573"/>
    <w:rsid w:val="005A39FC"/>
    <w:rsid w:val="005A4549"/>
    <w:rsid w:val="00615749"/>
    <w:rsid w:val="00650223"/>
    <w:rsid w:val="00664050"/>
    <w:rsid w:val="00684F2A"/>
    <w:rsid w:val="00703454"/>
    <w:rsid w:val="007208FD"/>
    <w:rsid w:val="008443C7"/>
    <w:rsid w:val="00974420"/>
    <w:rsid w:val="00983232"/>
    <w:rsid w:val="009B5934"/>
    <w:rsid w:val="009C0554"/>
    <w:rsid w:val="00B133CB"/>
    <w:rsid w:val="00B349AD"/>
    <w:rsid w:val="00B67BC9"/>
    <w:rsid w:val="00B835B5"/>
    <w:rsid w:val="00BF3462"/>
    <w:rsid w:val="00C1401F"/>
    <w:rsid w:val="00C57CAC"/>
    <w:rsid w:val="00CA1A23"/>
    <w:rsid w:val="00CD0393"/>
    <w:rsid w:val="00D052A3"/>
    <w:rsid w:val="00D36270"/>
    <w:rsid w:val="00D651AD"/>
    <w:rsid w:val="00D81271"/>
    <w:rsid w:val="00DA5B65"/>
    <w:rsid w:val="00E20E3B"/>
    <w:rsid w:val="00E51396"/>
    <w:rsid w:val="00E56068"/>
    <w:rsid w:val="00E901C9"/>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2C016"/>
  <w15:chartTrackingRefBased/>
  <w15:docId w15:val="{96BD77C1-AFBB-4C3D-8A11-2127C3FB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6%20Round\WIth%20TC\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2.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2CD0EC0A-851E-43F3-9333-A78332855DE5}"/>
</file>

<file path=docProps/app.xml><?xml version="1.0" encoding="utf-8"?>
<Properties xmlns="http://schemas.openxmlformats.org/officeDocument/2006/extended-properties" xmlns:vt="http://schemas.openxmlformats.org/officeDocument/2006/docPropsVTypes">
  <Template>IFA_Template_2024</Template>
  <TotalTime>8</TotalTime>
  <Pages>2</Pages>
  <Words>741</Words>
  <Characters>4229</Characters>
  <Application>Microsoft Office Word</Application>
  <DocSecurity>0</DocSecurity>
  <Lines>35</Lines>
  <Paragraphs>9</Paragraphs>
  <ScaleCrop>false</ScaleCrop>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12</cp:revision>
  <dcterms:created xsi:type="dcterms:W3CDTF">2024-08-19T15:31:00Z</dcterms:created>
  <dcterms:modified xsi:type="dcterms:W3CDTF">2025-08-01T16:28:00Z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