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BD99" w14:textId="77777777" w:rsidR="003F2DDB" w:rsidRPr="00AA2D81" w:rsidRDefault="003F2DDB" w:rsidP="003F2DDB">
      <w:pPr>
        <w:pStyle w:val="NoSpacing"/>
        <w:jc w:val="center"/>
        <w:rPr>
          <w:rFonts w:ascii="Arial" w:hAnsi="Arial" w:cs="Arial"/>
          <w:b/>
        </w:rPr>
      </w:pPr>
      <w:r w:rsidRPr="00AA2D81">
        <w:rPr>
          <w:rFonts w:ascii="Arial" w:hAnsi="Arial" w:cs="Arial"/>
          <w:b/>
        </w:rPr>
        <w:t xml:space="preserve">APPENDIX </w:t>
      </w:r>
      <w:r>
        <w:rPr>
          <w:rFonts w:ascii="Arial" w:hAnsi="Arial" w:cs="Arial"/>
          <w:b/>
        </w:rPr>
        <w:t>G</w:t>
      </w:r>
    </w:p>
    <w:p w14:paraId="563340FE" w14:textId="77777777" w:rsidR="003F2DDB" w:rsidRPr="00AA2D81" w:rsidRDefault="003F2DDB" w:rsidP="003F2DDB">
      <w:pPr>
        <w:pStyle w:val="NoSpacing"/>
        <w:jc w:val="center"/>
        <w:rPr>
          <w:rFonts w:ascii="Arial" w:hAnsi="Arial" w:cs="Arial"/>
        </w:rPr>
      </w:pPr>
    </w:p>
    <w:p w14:paraId="075122C6" w14:textId="77777777" w:rsidR="003F2DDB" w:rsidRDefault="003F2DDB" w:rsidP="003F2DD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PROVIDING FINANCIAL STATEMENTS</w:t>
      </w:r>
    </w:p>
    <w:p w14:paraId="4EAFB8E1" w14:textId="77777777" w:rsidR="003F2DDB" w:rsidRPr="00AA2D81" w:rsidRDefault="003F2DDB" w:rsidP="003F2DD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FOR PROFIT</w:t>
      </w:r>
    </w:p>
    <w:p w14:paraId="46547D5C" w14:textId="77777777" w:rsidR="003F2DDB" w:rsidRDefault="003F2DDB" w:rsidP="003F2DDB">
      <w:pPr>
        <w:pStyle w:val="NoSpacing"/>
        <w:rPr>
          <w:rFonts w:ascii="Arial" w:hAnsi="Arial" w:cs="Arial"/>
        </w:rPr>
      </w:pPr>
    </w:p>
    <w:p w14:paraId="325A024C" w14:textId="77777777" w:rsidR="003F2DDB" w:rsidRDefault="003F2DDB" w:rsidP="003F2DDB">
      <w:pPr>
        <w:pStyle w:val="NoSpacing"/>
        <w:rPr>
          <w:rFonts w:ascii="Arial" w:hAnsi="Arial" w:cs="Arial"/>
        </w:rPr>
      </w:pPr>
    </w:p>
    <w:p w14:paraId="4216E936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Recipients must provide an audit or "Single Audit Not Required" form to Iowa Finance Authority as applicable for each fiscal year that the recipient has expended HOME-ARP funds. </w:t>
      </w:r>
    </w:p>
    <w:p w14:paraId="03FDA106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</w:p>
    <w:p w14:paraId="341725F1" w14:textId="77777777" w:rsidR="003F2DDB" w:rsidRPr="00452847" w:rsidRDefault="003F2DDB" w:rsidP="003F2DDB">
      <w:pPr>
        <w:pStyle w:val="NoSpacing"/>
        <w:jc w:val="both"/>
        <w:rPr>
          <w:rFonts w:ascii="Arial" w:hAnsi="Arial" w:cs="Arial"/>
          <w:u w:val="single"/>
        </w:rPr>
      </w:pPr>
      <w:r w:rsidRPr="00452847">
        <w:rPr>
          <w:rFonts w:ascii="Arial" w:hAnsi="Arial" w:cs="Arial"/>
          <w:u w:val="single"/>
        </w:rPr>
        <w:t>Nothing Required</w:t>
      </w:r>
    </w:p>
    <w:p w14:paraId="77176251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Nothing must be submitted to IFA for a fiscal year where the recipient expends zero HOME-ARP funds.  </w:t>
      </w:r>
    </w:p>
    <w:p w14:paraId="5723C079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</w:p>
    <w:p w14:paraId="119BD653" w14:textId="77777777" w:rsidR="003F2DDB" w:rsidRPr="00EA4094" w:rsidRDefault="003F2DDB" w:rsidP="003F2DDB">
      <w:pPr>
        <w:pStyle w:val="NoSpacing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Financial Statement</w:t>
      </w:r>
      <w:r w:rsidRPr="00EA4094">
        <w:rPr>
          <w:rFonts w:ascii="Arial" w:hAnsi="Arial" w:cs="Arial"/>
          <w:u w:val="single"/>
        </w:rPr>
        <w:t xml:space="preserve"> Not Required Form</w:t>
      </w:r>
    </w:p>
    <w:p w14:paraId="2279E501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A "Financial Statement Not Required" form must be submitted to IFA for each fiscal year that the recipient expends less than $750,000 in federal funds, part of which must be HOME-ARP funds.</w:t>
      </w:r>
    </w:p>
    <w:p w14:paraId="39530957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</w:p>
    <w:p w14:paraId="419A2E5D" w14:textId="77777777" w:rsidR="003F2DDB" w:rsidRPr="00E40E5C" w:rsidRDefault="003F2DDB" w:rsidP="003F2DDB">
      <w:pPr>
        <w:pStyle w:val="NoSpacing"/>
        <w:jc w:val="both"/>
        <w:rPr>
          <w:rFonts w:ascii="Arial" w:hAnsi="Arial" w:cs="Arial"/>
          <w:u w:val="single"/>
        </w:rPr>
      </w:pPr>
      <w:r w:rsidRPr="00E40E5C">
        <w:rPr>
          <w:rFonts w:ascii="Arial" w:hAnsi="Arial" w:cs="Arial"/>
          <w:u w:val="single"/>
        </w:rPr>
        <w:t xml:space="preserve">Federal Funds Expended </w:t>
      </w:r>
      <w:r>
        <w:rPr>
          <w:rFonts w:ascii="Arial" w:hAnsi="Arial" w:cs="Arial"/>
          <w:u w:val="single"/>
        </w:rPr>
        <w:t>(</w:t>
      </w:r>
      <w:r w:rsidRPr="00E40E5C">
        <w:rPr>
          <w:rFonts w:ascii="Arial" w:hAnsi="Arial" w:cs="Arial"/>
          <w:u w:val="single"/>
        </w:rPr>
        <w:t>$</w:t>
      </w:r>
      <w:r>
        <w:rPr>
          <w:rFonts w:ascii="Arial" w:hAnsi="Arial" w:cs="Arial"/>
          <w:u w:val="single"/>
        </w:rPr>
        <w:t>750</w:t>
      </w:r>
      <w:r w:rsidRPr="00E40E5C">
        <w:rPr>
          <w:rFonts w:ascii="Arial" w:hAnsi="Arial" w:cs="Arial"/>
          <w:u w:val="single"/>
        </w:rPr>
        <w:t>,000 or more</w:t>
      </w:r>
      <w:r>
        <w:rPr>
          <w:rFonts w:ascii="Arial" w:hAnsi="Arial" w:cs="Arial"/>
          <w:u w:val="single"/>
        </w:rPr>
        <w:t>) Form</w:t>
      </w:r>
    </w:p>
    <w:p w14:paraId="52F184DE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A "Federal Funds Expended ($750,000 or more)" form must be submitted to IFA for each fiscal year that the recipient expends $750,000 or more in federal funds, part of which must be HOME-ARP funds.</w:t>
      </w:r>
    </w:p>
    <w:p w14:paraId="168325BF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</w:p>
    <w:p w14:paraId="404BD5D8" w14:textId="77777777" w:rsidR="003F2DDB" w:rsidRPr="00E745D9" w:rsidRDefault="003F2DDB" w:rsidP="003F2DDB">
      <w:pPr>
        <w:pStyle w:val="NoSpacing"/>
        <w:jc w:val="both"/>
        <w:rPr>
          <w:rFonts w:ascii="Arial" w:hAnsi="Arial" w:cs="Arial"/>
          <w:u w:val="single"/>
        </w:rPr>
      </w:pPr>
      <w:r w:rsidRPr="00E745D9">
        <w:rPr>
          <w:rFonts w:ascii="Arial" w:hAnsi="Arial" w:cs="Arial"/>
          <w:u w:val="single"/>
        </w:rPr>
        <w:t>Financial Statement</w:t>
      </w:r>
      <w:r>
        <w:rPr>
          <w:rFonts w:ascii="Arial" w:hAnsi="Arial" w:cs="Arial"/>
          <w:u w:val="single"/>
        </w:rPr>
        <w:t>/Audit</w:t>
      </w:r>
    </w:p>
    <w:p w14:paraId="3857A7EB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the recipient submits a "Federal Funds Expended ($750,000 or more)" form for any fiscal year, a project-specific financial statement or audit must be submitted when the project is placed-in-service or when the </w:t>
      </w:r>
      <w:smartTag w:uri="urn:schemas-microsoft-com:office:smarttags" w:element="stockticker">
        <w:r>
          <w:rPr>
            <w:rFonts w:ascii="Arial" w:hAnsi="Arial" w:cs="Arial"/>
          </w:rPr>
          <w:t>IRS</w:t>
        </w:r>
      </w:smartTag>
      <w:r>
        <w:rPr>
          <w:rFonts w:ascii="Arial" w:hAnsi="Arial" w:cs="Arial"/>
        </w:rPr>
        <w:t xml:space="preserve"> Form 8609 (for tax credit projects with HOME-ARP) has been issued.</w:t>
      </w:r>
    </w:p>
    <w:p w14:paraId="15D1C428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</w:p>
    <w:p w14:paraId="2B5EE795" w14:textId="77777777" w:rsidR="003F2DDB" w:rsidRPr="002E32BC" w:rsidRDefault="003F2DDB" w:rsidP="003F2DDB">
      <w:pPr>
        <w:pStyle w:val="NoSpacing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Financial Statement/</w:t>
      </w:r>
      <w:r w:rsidRPr="002E32BC">
        <w:rPr>
          <w:rFonts w:ascii="Arial" w:hAnsi="Arial" w:cs="Arial"/>
          <w:u w:val="single"/>
        </w:rPr>
        <w:t>Audit Costs</w:t>
      </w:r>
    </w:p>
    <w:p w14:paraId="72E709AE" w14:textId="77777777" w:rsidR="003F2DDB" w:rsidRDefault="003F2DDB" w:rsidP="003F2DDB">
      <w:pPr>
        <w:pStyle w:val="BodyText3"/>
        <w:jc w:val="both"/>
        <w:rPr>
          <w:sz w:val="22"/>
          <w:szCs w:val="22"/>
        </w:rPr>
      </w:pPr>
      <w:r>
        <w:rPr>
          <w:sz w:val="22"/>
          <w:szCs w:val="22"/>
        </w:rPr>
        <w:t>Financial Statement/a</w:t>
      </w:r>
      <w:r w:rsidRPr="006E1EF5">
        <w:rPr>
          <w:sz w:val="22"/>
          <w:szCs w:val="22"/>
        </w:rPr>
        <w:t>udit-related costs should be considered and included in your application budget.</w:t>
      </w:r>
    </w:p>
    <w:p w14:paraId="246B4E26" w14:textId="77777777" w:rsidR="003F2DDB" w:rsidRDefault="003F2DDB" w:rsidP="003F2DDB">
      <w:pPr>
        <w:pStyle w:val="BodyText3"/>
        <w:jc w:val="both"/>
        <w:rPr>
          <w:sz w:val="22"/>
          <w:szCs w:val="22"/>
        </w:rPr>
      </w:pPr>
    </w:p>
    <w:p w14:paraId="43A1DE0C" w14:textId="77777777" w:rsidR="003F2DDB" w:rsidRPr="006E1EF5" w:rsidRDefault="003F2DDB" w:rsidP="003F2DDB">
      <w:pPr>
        <w:pStyle w:val="BodyText3"/>
        <w:jc w:val="both"/>
        <w:rPr>
          <w:sz w:val="22"/>
          <w:szCs w:val="22"/>
        </w:rPr>
      </w:pPr>
      <w:r w:rsidRPr="00D13B07">
        <w:rPr>
          <w:sz w:val="22"/>
          <w:szCs w:val="22"/>
          <w:u w:val="single"/>
        </w:rPr>
        <w:t>NOTE:</w:t>
      </w:r>
      <w:r>
        <w:rPr>
          <w:sz w:val="22"/>
          <w:szCs w:val="22"/>
        </w:rPr>
        <w:t xml:space="preserve">  Throughout the project's closeout and affordability period, the recipient is required to provide IFA with a copy of any audits prepared on the recipient entity.</w:t>
      </w:r>
    </w:p>
    <w:p w14:paraId="33D04ED2" w14:textId="77777777" w:rsidR="00C24CF6" w:rsidRPr="00EF7F3F" w:rsidRDefault="00C24CF6" w:rsidP="00EF7F3F"/>
    <w:sectPr w:rsidR="00C24CF6" w:rsidRPr="00EF7F3F" w:rsidSect="006B2F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2EA3" w14:textId="77777777" w:rsidR="00B30CA9" w:rsidRDefault="00B30CA9" w:rsidP="007A25BA">
      <w:pPr>
        <w:spacing w:after="0" w:line="240" w:lineRule="auto"/>
      </w:pPr>
      <w:r>
        <w:separator/>
      </w:r>
    </w:p>
  </w:endnote>
  <w:endnote w:type="continuationSeparator" w:id="0">
    <w:p w14:paraId="43C4236C" w14:textId="77777777" w:rsidR="00B30CA9" w:rsidRDefault="00B30CA9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849A" w14:textId="77777777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D010" w14:textId="77777777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8217" w14:textId="77777777" w:rsidR="00B30CA9" w:rsidRDefault="00B30CA9" w:rsidP="007A25BA">
      <w:pPr>
        <w:spacing w:after="0" w:line="240" w:lineRule="auto"/>
      </w:pPr>
      <w:r>
        <w:separator/>
      </w:r>
    </w:p>
  </w:footnote>
  <w:footnote w:type="continuationSeparator" w:id="0">
    <w:p w14:paraId="0BE87B41" w14:textId="77777777" w:rsidR="00B30CA9" w:rsidRDefault="00B30CA9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1FF8" w14:textId="77777777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E8AB" w14:textId="77777777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A9"/>
    <w:rsid w:val="000E091F"/>
    <w:rsid w:val="00150FF3"/>
    <w:rsid w:val="001A3856"/>
    <w:rsid w:val="001B1966"/>
    <w:rsid w:val="001B7EA7"/>
    <w:rsid w:val="001C7A62"/>
    <w:rsid w:val="0021587C"/>
    <w:rsid w:val="0024255F"/>
    <w:rsid w:val="00271C68"/>
    <w:rsid w:val="002751A2"/>
    <w:rsid w:val="00363B89"/>
    <w:rsid w:val="003F2DDB"/>
    <w:rsid w:val="004568EE"/>
    <w:rsid w:val="004842AD"/>
    <w:rsid w:val="004B4043"/>
    <w:rsid w:val="004E6BF5"/>
    <w:rsid w:val="0051760C"/>
    <w:rsid w:val="00573A66"/>
    <w:rsid w:val="00576F00"/>
    <w:rsid w:val="005B3214"/>
    <w:rsid w:val="005D6324"/>
    <w:rsid w:val="005D6CB0"/>
    <w:rsid w:val="005F52AD"/>
    <w:rsid w:val="00633BD7"/>
    <w:rsid w:val="00671270"/>
    <w:rsid w:val="00684F2A"/>
    <w:rsid w:val="006B2F74"/>
    <w:rsid w:val="00722C35"/>
    <w:rsid w:val="007A25BA"/>
    <w:rsid w:val="007B2EFA"/>
    <w:rsid w:val="007B3A13"/>
    <w:rsid w:val="007F1BD9"/>
    <w:rsid w:val="00806037"/>
    <w:rsid w:val="00A157A6"/>
    <w:rsid w:val="00B23584"/>
    <w:rsid w:val="00B30CA9"/>
    <w:rsid w:val="00B727BA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64406"/>
    <w:rsid w:val="00DE13BE"/>
    <w:rsid w:val="00E25337"/>
    <w:rsid w:val="00EA597C"/>
    <w:rsid w:val="00EF7F3F"/>
    <w:rsid w:val="00F557F0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4161EDA"/>
  <w15:chartTrackingRefBased/>
  <w15:docId w15:val="{F7E27BF5-1ABE-4A57-8159-826F58E1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paragraph" w:styleId="NoSpacing">
    <w:name w:val="No Spacing"/>
    <w:uiPriority w:val="1"/>
    <w:qFormat/>
    <w:rsid w:val="003F2DD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3">
    <w:name w:val="Body Text 3"/>
    <w:basedOn w:val="Normal"/>
    <w:link w:val="BodyText3Char"/>
    <w:semiHidden/>
    <w:unhideWhenUsed/>
    <w:rsid w:val="003F2DDB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after="0" w:line="240" w:lineRule="exact"/>
      <w:ind w:right="-115"/>
    </w:pPr>
    <w:rPr>
      <w:rFonts w:eastAsia="Times New Roman" w:cs="Times New Roman"/>
      <w:kern w:val="0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3F2DDB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ll\OneDrive%20-%20IEDA%20-%20IFA\Desktop\Appendices\2025%20HOME-ARP%20Round%203\Appendix%20G%20HOME-ARP%20Providing%20Financial%20Statements%20-%20For%20Profit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aa3b6-f5fb-4571-8701-56f20689897b" xsi:nil="true"/>
    <lcf76f155ced4ddcb4097134ff3c332f xmlns="d2cbfc94-a69a-4175-9de2-749d5ca1cf7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265D9C8320644B26F99052C4BB7A7" ma:contentTypeVersion="18" ma:contentTypeDescription="Create a new document." ma:contentTypeScope="" ma:versionID="d9577b32cb6d5991541aa782df043c75">
  <xsd:schema xmlns:xsd="http://www.w3.org/2001/XMLSchema" xmlns:xs="http://www.w3.org/2001/XMLSchema" xmlns:p="http://schemas.microsoft.com/office/2006/metadata/properties" xmlns:ns2="d2cbfc94-a69a-4175-9de2-749d5ca1cf7f" xmlns:ns3="1d9aa3b6-f5fb-4571-8701-56f20689897b" targetNamespace="http://schemas.microsoft.com/office/2006/metadata/properties" ma:root="true" ma:fieldsID="024aae0557a99bda112e1a9cf2050d1e" ns2:_="" ns3:_="">
    <xsd:import namespace="d2cbfc94-a69a-4175-9de2-749d5ca1cf7f"/>
    <xsd:import namespace="1d9aa3b6-f5fb-4571-8701-56f206898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fc94-a69a-4175-9de2-749d5ca1c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aa3b6-f5fb-4571-8701-56f206898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66ee9-cfe5-4a60-8318-e588de7ec965}" ma:internalName="TaxCatchAll" ma:showField="CatchAllData" ma:web="1d9aa3b6-f5fb-4571-8701-56f206898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77AE94-2B1F-4530-95EB-8571FD3C423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customXml/itemProps4.xml><?xml version="1.0" encoding="utf-8"?>
<ds:datastoreItem xmlns:ds="http://schemas.openxmlformats.org/officeDocument/2006/customXml" ds:itemID="{8AB03D90-C33A-442E-A128-4C6C78FA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fc94-a69a-4175-9de2-749d5ca1cf7f"/>
    <ds:schemaRef ds:uri="1d9aa3b6-f5fb-4571-8701-56f206898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Appendix G HOME-ARP Providing Financial Statements - For Profit 2025</Template>
  <TotalTime>1</TotalTime>
  <Pages>1</Pages>
  <Words>220</Words>
  <Characters>1211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Hall</dc:creator>
  <cp:keywords/>
  <dc:description/>
  <cp:lastModifiedBy>Jason Hall</cp:lastModifiedBy>
  <cp:revision>1</cp:revision>
  <dcterms:created xsi:type="dcterms:W3CDTF">2026-04-10T18:01:00Z</dcterms:created>
  <dcterms:modified xsi:type="dcterms:W3CDTF">2026-04-10T18:02:00Z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0x010100AD0265D9C8320644B26F99052C4BB7A7</vt:lpwstr>
  </property>
  <property fmtid="{D5CDD505-2E9C-101B-9397-08002B2CF9AE}" pid="3" name="MediaServiceImageTags">
    <vt:lpwstr/>
  </property>
</Properties>
</file>